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219F1">
      <w:pPr>
        <w:pStyle w:val="3"/>
        <w:spacing w:line="360" w:lineRule="auto"/>
        <w:jc w:val="both"/>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附件</w:t>
      </w:r>
      <w:bookmarkStart w:id="0" w:name="_Toc96702571"/>
      <w:r>
        <w:rPr>
          <w:rFonts w:hint="eastAsia" w:ascii="仿宋_GB2312" w:hAnsi="仿宋_GB2312" w:eastAsia="仿宋_GB2312" w:cs="仿宋_GB2312"/>
          <w:sz w:val="32"/>
          <w:szCs w:val="32"/>
          <w:lang w:val="en-US" w:eastAsia="zh-CN"/>
        </w:rPr>
        <w:t xml:space="preserve">           </w:t>
      </w:r>
    </w:p>
    <w:p w14:paraId="2A15328F">
      <w:pPr>
        <w:pStyle w:val="3"/>
        <w:keepNext/>
        <w:keepLines/>
        <w:pageBreakBefore w:val="0"/>
        <w:widowControl w:val="0"/>
        <w:kinsoku/>
        <w:wordWrap/>
        <w:overflowPunct/>
        <w:topLinePunct w:val="0"/>
        <w:autoSpaceDE/>
        <w:autoSpaceDN/>
        <w:bidi w:val="0"/>
        <w:adjustRightInd/>
        <w:snapToGrid/>
        <w:spacing w:before="0" w:after="0" w:line="660" w:lineRule="exact"/>
        <w:textAlignment w:val="auto"/>
        <w:rPr>
          <w:rFonts w:hint="eastAsia" w:ascii="Times New Roman" w:hAnsi="Times New Roman" w:eastAsia="方正小标宋简体" w:cs="Times New Roman"/>
          <w:b w:val="0"/>
          <w:bCs w:val="0"/>
          <w:color w:val="000000"/>
          <w:spacing w:val="0"/>
          <w:kern w:val="2"/>
          <w:sz w:val="44"/>
          <w:szCs w:val="22"/>
          <w:lang w:val="en-US" w:eastAsia="zh-CN" w:bidi="ar-SA"/>
        </w:rPr>
      </w:pPr>
      <w:r>
        <w:rPr>
          <w:rFonts w:hint="eastAsia" w:ascii="Times New Roman" w:hAnsi="Times New Roman" w:eastAsia="方正小标宋简体" w:cs="Times New Roman"/>
          <w:b w:val="0"/>
          <w:bCs w:val="0"/>
          <w:color w:val="000000"/>
          <w:spacing w:val="0"/>
          <w:kern w:val="2"/>
          <w:sz w:val="44"/>
          <w:szCs w:val="22"/>
          <w:lang w:val="en-US" w:eastAsia="zh-CN" w:bidi="ar-SA"/>
        </w:rPr>
        <w:t>第三章  采购人要求</w:t>
      </w:r>
      <w:bookmarkEnd w:id="0"/>
    </w:p>
    <w:p w14:paraId="30CCAEB7">
      <w:pPr>
        <w:pStyle w:val="5"/>
        <w:keepNext w:val="0"/>
        <w:keepLines w:val="0"/>
        <w:pageBreakBefore w:val="0"/>
        <w:widowControl w:val="0"/>
        <w:kinsoku/>
        <w:wordWrap/>
        <w:overflowPunct/>
        <w:topLinePunct w:val="0"/>
        <w:autoSpaceDE/>
        <w:autoSpaceDN/>
        <w:bidi w:val="0"/>
        <w:adjustRightInd/>
        <w:snapToGrid/>
        <w:spacing w:after="0" w:line="440" w:lineRule="exact"/>
        <w:ind w:firstLine="482" w:firstLineChars="200"/>
        <w:jc w:val="both"/>
        <w:textAlignment w:val="auto"/>
        <w:rPr>
          <w:rFonts w:hint="eastAsia" w:asciiTheme="minorEastAsia" w:hAnsiTheme="minorEastAsia" w:eastAsiaTheme="minorEastAsia" w:cstheme="minorEastAsia"/>
          <w:b/>
          <w:bCs/>
          <w:color w:val="000000"/>
          <w:sz w:val="24"/>
          <w:szCs w:val="24"/>
          <w:highlight w:val="none"/>
          <w:lang w:val="en-US" w:eastAsia="zh-CN"/>
        </w:rPr>
      </w:pPr>
    </w:p>
    <w:p w14:paraId="19608826">
      <w:pPr>
        <w:pStyle w:val="5"/>
        <w:keepNext w:val="0"/>
        <w:keepLines w:val="0"/>
        <w:pageBreakBefore w:val="0"/>
        <w:widowControl w:val="0"/>
        <w:kinsoku/>
        <w:wordWrap/>
        <w:overflowPunct w:val="0"/>
        <w:topLinePunct w:val="0"/>
        <w:autoSpaceDE/>
        <w:autoSpaceDN/>
        <w:bidi w:val="0"/>
        <w:adjustRightInd/>
        <w:snapToGrid/>
        <w:spacing w:after="0" w:line="576" w:lineRule="exact"/>
        <w:ind w:firstLine="560" w:firstLineChars="200"/>
        <w:jc w:val="both"/>
        <w:textAlignment w:val="auto"/>
        <w:rPr>
          <w:rFonts w:hint="eastAsia" w:ascii="黑体" w:hAnsi="黑体" w:eastAsia="黑体" w:cs="黑体"/>
          <w:b w:val="0"/>
          <w:bCs w:val="0"/>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一、项目基本情况</w:t>
      </w:r>
    </w:p>
    <w:p w14:paraId="053A1F63">
      <w:pPr>
        <w:keepNext w:val="0"/>
        <w:keepLines w:val="0"/>
        <w:pageBreakBefore w:val="0"/>
        <w:widowControl w:val="0"/>
        <w:tabs>
          <w:tab w:val="left" w:pos="851"/>
        </w:tabs>
        <w:kinsoku/>
        <w:wordWrap/>
        <w:overflowPunct w:val="0"/>
        <w:topLinePunct w:val="0"/>
        <w:autoSpaceDE/>
        <w:autoSpaceDN/>
        <w:bidi w:val="0"/>
        <w:adjustRightInd/>
        <w:snapToGrid/>
        <w:spacing w:line="576"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eastAsia="zh-CN"/>
        </w:rPr>
        <w:t>遂宁兴业投资集团有限公司</w:t>
      </w:r>
      <w:r>
        <w:rPr>
          <w:rFonts w:hint="default" w:ascii="Times New Roman" w:hAnsi="Times New Roman" w:eastAsia="仿宋_GB2312" w:cs="Times New Roman"/>
          <w:color w:val="000000"/>
          <w:sz w:val="28"/>
          <w:szCs w:val="28"/>
          <w:lang w:val="en-US" w:eastAsia="zh-CN"/>
        </w:rPr>
        <w:t>拟确定一家供应商提供办公用品配送服务，成交后按合同约定进行供货。</w:t>
      </w:r>
    </w:p>
    <w:p w14:paraId="250457A2">
      <w:pPr>
        <w:pStyle w:val="5"/>
        <w:keepNext w:val="0"/>
        <w:keepLines w:val="0"/>
        <w:pageBreakBefore w:val="0"/>
        <w:widowControl w:val="0"/>
        <w:numPr>
          <w:ilvl w:val="0"/>
          <w:numId w:val="1"/>
        </w:numPr>
        <w:tabs>
          <w:tab w:val="left" w:pos="3646"/>
        </w:tabs>
        <w:kinsoku/>
        <w:wordWrap/>
        <w:overflowPunct w:val="0"/>
        <w:topLinePunct w:val="0"/>
        <w:autoSpaceDE/>
        <w:autoSpaceDN/>
        <w:bidi w:val="0"/>
        <w:adjustRightInd/>
        <w:snapToGrid/>
        <w:spacing w:after="0" w:line="576" w:lineRule="exact"/>
        <w:ind w:firstLine="560" w:firstLineChars="200"/>
        <w:jc w:val="both"/>
        <w:textAlignment w:val="auto"/>
        <w:rPr>
          <w:rFonts w:hint="default" w:ascii="黑体" w:hAnsi="黑体" w:eastAsia="黑体" w:cs="黑体"/>
          <w:b w:val="0"/>
          <w:bCs w:val="0"/>
          <w:color w:val="000000"/>
          <w:sz w:val="28"/>
          <w:szCs w:val="28"/>
          <w:highlight w:val="none"/>
          <w:lang w:val="en-US" w:eastAsia="zh-CN"/>
        </w:rPr>
      </w:pPr>
      <w:r>
        <w:rPr>
          <w:rFonts w:hint="default" w:ascii="黑体" w:hAnsi="黑体" w:eastAsia="黑体" w:cs="黑体"/>
          <w:b w:val="0"/>
          <w:bCs w:val="0"/>
          <w:color w:val="000000"/>
          <w:sz w:val="28"/>
          <w:szCs w:val="28"/>
          <w:highlight w:val="none"/>
          <w:lang w:val="en-US" w:eastAsia="zh-CN"/>
        </w:rPr>
        <w:t>采购内容及要求</w:t>
      </w:r>
      <w:r>
        <w:rPr>
          <w:rFonts w:hint="eastAsia" w:ascii="黑体" w:hAnsi="黑体" w:eastAsia="黑体" w:cs="黑体"/>
          <w:b w:val="0"/>
          <w:bCs w:val="0"/>
          <w:color w:val="000000"/>
          <w:sz w:val="28"/>
          <w:szCs w:val="28"/>
          <w:highlight w:val="none"/>
          <w:lang w:val="en-US" w:eastAsia="zh-CN"/>
        </w:rPr>
        <w:tab/>
      </w:r>
    </w:p>
    <w:p w14:paraId="62E8013D">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440" w:lineRule="exact"/>
        <w:ind w:firstLine="562" w:firstLineChars="200"/>
        <w:jc w:val="both"/>
        <w:textAlignment w:val="auto"/>
        <w:rPr>
          <w:rFonts w:hint="eastAsia" w:ascii="楷体_GB2312" w:hAnsi="楷体_GB2312" w:eastAsia="楷体_GB2312" w:cs="楷体_GB2312"/>
          <w:b w:val="0"/>
          <w:bCs w:val="0"/>
          <w:color w:val="000000"/>
          <w:sz w:val="28"/>
          <w:szCs w:val="28"/>
          <w:highlight w:val="none"/>
          <w:lang w:val="en-US" w:eastAsia="zh-CN"/>
        </w:rPr>
      </w:pPr>
      <w:r>
        <w:rPr>
          <w:rFonts w:hint="eastAsia" w:ascii="楷体_GB2312" w:hAnsi="楷体_GB2312" w:eastAsia="楷体_GB2312" w:cs="楷体_GB2312"/>
          <w:b/>
          <w:bCs/>
          <w:i w:val="0"/>
          <w:iCs w:val="0"/>
          <w:color w:val="000000"/>
          <w:kern w:val="0"/>
          <w:sz w:val="28"/>
          <w:szCs w:val="28"/>
          <w:u w:val="none"/>
          <w:lang w:val="en-US" w:eastAsia="zh-CN" w:bidi="ar"/>
        </w:rPr>
        <w:t>1.遂宁兴业投资集团有限公司货物采购明细表</w:t>
      </w:r>
    </w:p>
    <w:tbl>
      <w:tblPr>
        <w:tblStyle w:val="7"/>
        <w:tblW w:w="88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2221"/>
        <w:gridCol w:w="2423"/>
        <w:gridCol w:w="819"/>
        <w:gridCol w:w="773"/>
        <w:gridCol w:w="1065"/>
        <w:gridCol w:w="863"/>
      </w:tblGrid>
      <w:tr w14:paraId="4BA4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FD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2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商品名称</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03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规格型号</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5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A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C8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限高单价（元）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8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备注</w:t>
            </w:r>
          </w:p>
        </w:tc>
      </w:tr>
      <w:tr w14:paraId="1677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79E2">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1</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C1F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心相印卷纸</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5D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109mm*140mm/节；180g/节；10节/1提；6提/件</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D47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12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00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3EC3">
            <w:pPr>
              <w:jc w:val="center"/>
              <w:rPr>
                <w:rFonts w:hint="default" w:ascii="Times New Roman" w:hAnsi="Times New Roman" w:eastAsia="黑体" w:cs="Times New Roman"/>
                <w:i w:val="0"/>
                <w:iCs w:val="0"/>
                <w:color w:val="000000"/>
                <w:sz w:val="20"/>
                <w:szCs w:val="20"/>
                <w:u w:val="none"/>
              </w:rPr>
            </w:pPr>
          </w:p>
        </w:tc>
      </w:tr>
      <w:tr w14:paraId="156F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1160">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2</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605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心相印抽纸（无香软抽）</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AC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DT26200;150抽/包（450张）；60包/件</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2C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BC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32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BD50">
            <w:pPr>
              <w:jc w:val="center"/>
              <w:rPr>
                <w:rFonts w:hint="default" w:ascii="Times New Roman" w:hAnsi="Times New Roman" w:eastAsia="黑体" w:cs="Times New Roman"/>
                <w:i w:val="0"/>
                <w:iCs w:val="0"/>
                <w:color w:val="000000"/>
                <w:sz w:val="20"/>
                <w:szCs w:val="20"/>
                <w:u w:val="none"/>
              </w:rPr>
            </w:pPr>
          </w:p>
        </w:tc>
      </w:tr>
      <w:tr w14:paraId="607F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FE97">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3</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D39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心相印抽纸（茶语系列）</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3C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200抽/盒；3盒/提；12提/箱</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28D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箱</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88F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90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28CF">
            <w:pPr>
              <w:jc w:val="center"/>
              <w:rPr>
                <w:rFonts w:hint="default" w:ascii="Times New Roman" w:hAnsi="Times New Roman" w:eastAsia="黑体" w:cs="Times New Roman"/>
                <w:i w:val="0"/>
                <w:iCs w:val="0"/>
                <w:color w:val="000000"/>
                <w:sz w:val="20"/>
                <w:szCs w:val="20"/>
                <w:u w:val="none"/>
              </w:rPr>
            </w:pPr>
          </w:p>
        </w:tc>
      </w:tr>
      <w:tr w14:paraId="32F6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2A6A">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4</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7D5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心相印纸巾（钱包纸）</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1D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36包/提</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F6F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提</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B3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ABA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AE74">
            <w:pPr>
              <w:jc w:val="center"/>
              <w:rPr>
                <w:rFonts w:hint="default" w:ascii="Times New Roman" w:hAnsi="Times New Roman" w:eastAsia="宋体" w:cs="Times New Roman"/>
                <w:i w:val="0"/>
                <w:iCs w:val="0"/>
                <w:color w:val="000000"/>
                <w:sz w:val="21"/>
                <w:szCs w:val="21"/>
                <w:u w:val="none"/>
              </w:rPr>
            </w:pPr>
          </w:p>
        </w:tc>
      </w:tr>
      <w:tr w14:paraId="68BF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DFA7">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93DF">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心相印湿巾纸</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067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12包/提； 10片/包</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FD7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提</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CA9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EC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123A">
            <w:pPr>
              <w:jc w:val="center"/>
              <w:rPr>
                <w:rFonts w:hint="default" w:ascii="Times New Roman" w:hAnsi="Times New Roman" w:eastAsia="宋体" w:cs="Times New Roman"/>
                <w:i w:val="0"/>
                <w:iCs w:val="0"/>
                <w:color w:val="000000"/>
                <w:sz w:val="21"/>
                <w:szCs w:val="21"/>
                <w:u w:val="none"/>
              </w:rPr>
            </w:pPr>
          </w:p>
        </w:tc>
      </w:tr>
      <w:tr w14:paraId="527F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095B">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6</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CDE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心相印卫生湿巾80抽</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E20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带盖；袋装；12袋/件</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594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13C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36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DFCA">
            <w:pPr>
              <w:jc w:val="center"/>
              <w:rPr>
                <w:rFonts w:hint="default" w:ascii="Times New Roman" w:hAnsi="Times New Roman" w:eastAsia="宋体" w:cs="Times New Roman"/>
                <w:i w:val="0"/>
                <w:iCs w:val="0"/>
                <w:color w:val="000000"/>
                <w:sz w:val="21"/>
                <w:szCs w:val="21"/>
                <w:u w:val="none"/>
              </w:rPr>
            </w:pPr>
          </w:p>
        </w:tc>
      </w:tr>
      <w:tr w14:paraId="4D7C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D383">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7</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6E7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擦手纸</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31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200抽/包；20包/件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4E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箱</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A31E">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0"/>
                <w:szCs w:val="20"/>
                <w:u w:val="none"/>
                <w:lang w:val="en-US" w:eastAsia="zh-CN" w:bidi="ar-SA"/>
              </w:rPr>
            </w:pPr>
            <w:r>
              <w:rPr>
                <w:rFonts w:hint="default" w:ascii="Times New Roman" w:hAnsi="Times New Roman" w:eastAsia="黑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B8B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6B69">
            <w:pPr>
              <w:jc w:val="center"/>
              <w:rPr>
                <w:rFonts w:hint="default" w:ascii="Times New Roman" w:hAnsi="Times New Roman" w:eastAsia="宋体" w:cs="Times New Roman"/>
                <w:i w:val="0"/>
                <w:iCs w:val="0"/>
                <w:color w:val="000000"/>
                <w:sz w:val="21"/>
                <w:szCs w:val="21"/>
                <w:u w:val="none"/>
              </w:rPr>
            </w:pPr>
          </w:p>
        </w:tc>
      </w:tr>
      <w:tr w14:paraId="44EA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ACC3">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8</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E65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原生木浆面巾纸（食堂专用）</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700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155*180mm*430张/包；120包/件</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AC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1D75">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0"/>
                <w:szCs w:val="20"/>
                <w:u w:val="none"/>
                <w:lang w:val="en-US" w:eastAsia="zh-CN" w:bidi="ar-SA"/>
              </w:rPr>
            </w:pPr>
            <w:r>
              <w:rPr>
                <w:rFonts w:hint="default" w:ascii="Times New Roman" w:hAnsi="Times New Roman" w:eastAsia="黑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AF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3646">
            <w:pPr>
              <w:jc w:val="center"/>
              <w:rPr>
                <w:rFonts w:hint="default" w:ascii="Times New Roman" w:hAnsi="Times New Roman" w:eastAsia="宋体" w:cs="Times New Roman"/>
                <w:i w:val="0"/>
                <w:iCs w:val="0"/>
                <w:color w:val="000000"/>
                <w:sz w:val="21"/>
                <w:szCs w:val="21"/>
                <w:u w:val="none"/>
              </w:rPr>
            </w:pPr>
          </w:p>
        </w:tc>
      </w:tr>
      <w:tr w14:paraId="44E4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3F32">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9</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73B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珍宝大卷纸</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75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12卷/箱</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19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箱</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83BA">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0"/>
                <w:szCs w:val="20"/>
                <w:u w:val="none"/>
                <w:lang w:val="en-US" w:eastAsia="zh-CN" w:bidi="ar-SA"/>
              </w:rPr>
            </w:pPr>
            <w:r>
              <w:rPr>
                <w:rFonts w:hint="default" w:ascii="Times New Roman" w:hAnsi="Times New Roman" w:eastAsia="黑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AE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2E8C">
            <w:pPr>
              <w:jc w:val="center"/>
              <w:rPr>
                <w:rFonts w:hint="default" w:ascii="Times New Roman" w:hAnsi="Times New Roman" w:eastAsia="宋体" w:cs="Times New Roman"/>
                <w:i w:val="0"/>
                <w:iCs w:val="0"/>
                <w:color w:val="000000"/>
                <w:sz w:val="21"/>
                <w:szCs w:val="21"/>
                <w:u w:val="none"/>
              </w:rPr>
            </w:pPr>
          </w:p>
        </w:tc>
      </w:tr>
      <w:tr w14:paraId="1288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ADE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10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F23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蔡司镜片防雾湿巾</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CA8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100片/盒</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072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6F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3A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FD13">
            <w:pPr>
              <w:jc w:val="center"/>
              <w:rPr>
                <w:rFonts w:hint="default" w:ascii="Times New Roman" w:hAnsi="Times New Roman" w:eastAsia="宋体" w:cs="Times New Roman"/>
                <w:i w:val="0"/>
                <w:iCs w:val="0"/>
                <w:color w:val="000000"/>
                <w:sz w:val="21"/>
                <w:szCs w:val="21"/>
                <w:u w:val="none"/>
              </w:rPr>
            </w:pPr>
          </w:p>
        </w:tc>
      </w:tr>
      <w:tr w14:paraId="787F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0009">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11</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FE6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医用外科口罩</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C2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1只/袋；50袋/盒</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3BE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2A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74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89D2">
            <w:pPr>
              <w:jc w:val="center"/>
              <w:rPr>
                <w:rFonts w:hint="default" w:ascii="Times New Roman" w:hAnsi="Times New Roman" w:eastAsia="宋体" w:cs="Times New Roman"/>
                <w:i w:val="0"/>
                <w:iCs w:val="0"/>
                <w:color w:val="000000"/>
                <w:sz w:val="21"/>
                <w:szCs w:val="21"/>
                <w:u w:val="none"/>
              </w:rPr>
            </w:pPr>
          </w:p>
        </w:tc>
      </w:tr>
      <w:tr w14:paraId="6EBE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3B20">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12</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A0E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牛皮纸质档案盒</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53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4cm</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C2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CF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E3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797D">
            <w:pPr>
              <w:jc w:val="center"/>
              <w:rPr>
                <w:rFonts w:hint="default" w:ascii="Times New Roman" w:hAnsi="Times New Roman" w:eastAsia="宋体" w:cs="Times New Roman"/>
                <w:i w:val="0"/>
                <w:iCs w:val="0"/>
                <w:color w:val="000000"/>
                <w:sz w:val="21"/>
                <w:szCs w:val="21"/>
                <w:u w:val="none"/>
              </w:rPr>
            </w:pPr>
          </w:p>
        </w:tc>
      </w:tr>
      <w:tr w14:paraId="69D3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4A6B">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13</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F3AF">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牛皮纸质档案盒</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F9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6cm</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9A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4F5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690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EE6">
            <w:pPr>
              <w:jc w:val="center"/>
              <w:rPr>
                <w:rFonts w:hint="default" w:ascii="Times New Roman" w:hAnsi="Times New Roman" w:eastAsia="宋体" w:cs="Times New Roman"/>
                <w:i w:val="0"/>
                <w:iCs w:val="0"/>
                <w:color w:val="000000"/>
                <w:sz w:val="21"/>
                <w:szCs w:val="21"/>
                <w:u w:val="none"/>
              </w:rPr>
            </w:pPr>
          </w:p>
        </w:tc>
      </w:tr>
      <w:tr w14:paraId="2762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24FE">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14</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407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牛皮纸质档案盒</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D53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8cm</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8F7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2846">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0"/>
                <w:szCs w:val="20"/>
                <w:u w:val="none"/>
                <w:lang w:val="en-US" w:eastAsia="zh-CN" w:bidi="ar-SA"/>
              </w:rPr>
            </w:pPr>
            <w:r>
              <w:rPr>
                <w:rFonts w:hint="default" w:ascii="Times New Roman" w:hAnsi="Times New Roman" w:eastAsia="黑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DA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B2A4">
            <w:pPr>
              <w:jc w:val="center"/>
              <w:rPr>
                <w:rFonts w:hint="default" w:ascii="Times New Roman" w:hAnsi="Times New Roman" w:eastAsia="宋体" w:cs="Times New Roman"/>
                <w:i w:val="0"/>
                <w:iCs w:val="0"/>
                <w:color w:val="000000"/>
                <w:sz w:val="21"/>
                <w:szCs w:val="21"/>
                <w:u w:val="none"/>
              </w:rPr>
            </w:pPr>
          </w:p>
        </w:tc>
      </w:tr>
      <w:tr w14:paraId="48D9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3742">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15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612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得力档案盒7.5</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0C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75mm</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55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43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06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C5D1">
            <w:pPr>
              <w:jc w:val="center"/>
              <w:rPr>
                <w:rFonts w:hint="default" w:ascii="Times New Roman" w:hAnsi="Times New Roman" w:eastAsia="宋体" w:cs="Times New Roman"/>
                <w:i w:val="0"/>
                <w:iCs w:val="0"/>
                <w:color w:val="000000"/>
                <w:sz w:val="21"/>
                <w:szCs w:val="21"/>
                <w:u w:val="none"/>
              </w:rPr>
            </w:pPr>
          </w:p>
        </w:tc>
      </w:tr>
      <w:tr w14:paraId="3C7C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0C1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16</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FCE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得力文件单夹</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57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5302ES蓝色</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8DA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BCE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A9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4888">
            <w:pPr>
              <w:jc w:val="center"/>
              <w:rPr>
                <w:rFonts w:hint="default" w:ascii="Times New Roman" w:hAnsi="Times New Roman" w:eastAsia="宋体" w:cs="Times New Roman"/>
                <w:i w:val="0"/>
                <w:iCs w:val="0"/>
                <w:color w:val="000000"/>
                <w:sz w:val="21"/>
                <w:szCs w:val="21"/>
                <w:u w:val="none"/>
              </w:rPr>
            </w:pPr>
          </w:p>
        </w:tc>
      </w:tr>
      <w:tr w14:paraId="048E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CAA4">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17</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ABF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得力文件双夹</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8A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5342蓝色</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A4C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CE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31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9005">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5FC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31E0">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18</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CB8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得力订书机</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7E2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NO.0828</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F8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27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23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518D">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1663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B90F">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19</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035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得力回形针</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3A3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NO.0018；10盒/条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94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条</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EDB6">
            <w:pPr>
              <w:keepNext w:val="0"/>
              <w:keepLines w:val="0"/>
              <w:widowControl/>
              <w:suppressLineNumbers w:val="0"/>
              <w:jc w:val="center"/>
              <w:textAlignment w:val="center"/>
              <w:rPr>
                <w:rFonts w:hint="default" w:ascii="Times New Roman" w:hAnsi="Times New Roman" w:eastAsia="黑体" w:cs="Times New Roman"/>
                <w:i w:val="0"/>
                <w:iCs w:val="0"/>
                <w:color w:val="000000"/>
                <w:kern w:val="2"/>
                <w:sz w:val="20"/>
                <w:szCs w:val="20"/>
                <w:u w:val="none"/>
                <w:lang w:val="en-US" w:eastAsia="zh-CN" w:bidi="ar-SA"/>
              </w:rPr>
            </w:pPr>
            <w:r>
              <w:rPr>
                <w:rFonts w:hint="default" w:ascii="Times New Roman" w:hAnsi="Times New Roman" w:eastAsia="黑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42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3E76">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F7A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40F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20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7AC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得力订书钉</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9A0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NO.0012；10盒/条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D21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7AB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D5F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A495">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00D5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F606">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21</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50C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得力办公剪刀</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F9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NO.0603（12把/盒）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8E9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479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B1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08BD">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BEB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4524">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22</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CDE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得力起钉器</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3C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NO.0231（24台/盒）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06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191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32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C6A7">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5B02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536E">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23</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FB8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得力长尾票夹1#</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2D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5G-1011(51mm)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23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F83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012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D4EC">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6EBC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624B">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24</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423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得力长尾票夹2#</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79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NO.8552A</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11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8E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7C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8E0A">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CBA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F67A">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25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F68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得力长尾票夹3#</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01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NO.8553ES</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E9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F9D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506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FC6A">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7CC0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22F4">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26</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9DC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得力长尾票夹4#</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F4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NO.8554ES</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399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D64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892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8C1F">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4587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F23B">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27</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E20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得力长尾票夹套装</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96E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NO.8521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8A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F6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CA4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CF08">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1163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E315">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28</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F7F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得力固体胶（胶棒）</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6EF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NO.7102；21g/支；12支/盒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F7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E6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B5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10A5">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C73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4C6B">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29</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57C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得力红色印台（圆形）</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883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NO.9863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BBB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87A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1E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FE19">
            <w:pPr>
              <w:jc w:val="center"/>
              <w:rPr>
                <w:rFonts w:hint="default" w:ascii="Times New Roman" w:hAnsi="Times New Roman" w:eastAsia="宋体" w:cs="Times New Roman"/>
                <w:i w:val="0"/>
                <w:iCs w:val="0"/>
                <w:color w:val="000000"/>
                <w:sz w:val="21"/>
                <w:szCs w:val="21"/>
                <w:u w:val="none"/>
              </w:rPr>
            </w:pPr>
          </w:p>
        </w:tc>
      </w:tr>
      <w:tr w14:paraId="2739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83F9">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30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A5E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得力2B铅笔</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FDD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S936；六角杆 12支/盒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93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61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8A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E067">
            <w:pPr>
              <w:jc w:val="center"/>
              <w:rPr>
                <w:rFonts w:hint="default" w:ascii="Times New Roman" w:hAnsi="Times New Roman" w:eastAsia="宋体" w:cs="Times New Roman"/>
                <w:i w:val="0"/>
                <w:iCs w:val="0"/>
                <w:color w:val="000000"/>
                <w:sz w:val="21"/>
                <w:szCs w:val="21"/>
                <w:u w:val="none"/>
              </w:rPr>
            </w:pPr>
          </w:p>
        </w:tc>
      </w:tr>
      <w:tr w14:paraId="03AB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B55A">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31</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A3B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得力S01按动中性笔（红）</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F20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12支/盒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F9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D2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BE1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2FBA">
            <w:pPr>
              <w:jc w:val="center"/>
              <w:rPr>
                <w:rFonts w:hint="default" w:ascii="Times New Roman" w:hAnsi="Times New Roman" w:eastAsia="宋体" w:cs="Times New Roman"/>
                <w:i w:val="0"/>
                <w:iCs w:val="0"/>
                <w:color w:val="000000"/>
                <w:sz w:val="21"/>
                <w:szCs w:val="21"/>
                <w:u w:val="none"/>
              </w:rPr>
            </w:pPr>
          </w:p>
        </w:tc>
      </w:tr>
      <w:tr w14:paraId="5DB8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7C94">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32</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4EC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得力S01按动中性笔（黑）</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7EE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12支/盒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768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757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84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C0F4">
            <w:pPr>
              <w:jc w:val="center"/>
              <w:rPr>
                <w:rFonts w:hint="default" w:ascii="Times New Roman" w:hAnsi="Times New Roman" w:eastAsia="宋体" w:cs="Times New Roman"/>
                <w:i w:val="0"/>
                <w:iCs w:val="0"/>
                <w:color w:val="000000"/>
                <w:sz w:val="21"/>
                <w:szCs w:val="21"/>
                <w:u w:val="none"/>
              </w:rPr>
            </w:pPr>
          </w:p>
        </w:tc>
      </w:tr>
      <w:tr w14:paraId="5625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08D9">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33</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C0A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得力S01按动中性笔（蓝）</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81A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12支/盒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4F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FB3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093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7614">
            <w:pPr>
              <w:jc w:val="center"/>
              <w:rPr>
                <w:rFonts w:hint="default" w:ascii="Times New Roman" w:hAnsi="Times New Roman" w:eastAsia="宋体" w:cs="Times New Roman"/>
                <w:i w:val="0"/>
                <w:iCs w:val="0"/>
                <w:color w:val="000000"/>
                <w:sz w:val="21"/>
                <w:szCs w:val="21"/>
                <w:u w:val="none"/>
              </w:rPr>
            </w:pPr>
          </w:p>
        </w:tc>
      </w:tr>
      <w:tr w14:paraId="0FCC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B026">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34</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43C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得力水壶 </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137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17755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14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80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2BE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513D">
            <w:pPr>
              <w:jc w:val="center"/>
              <w:rPr>
                <w:rFonts w:hint="default" w:ascii="Times New Roman" w:hAnsi="Times New Roman" w:eastAsia="宋体" w:cs="Times New Roman"/>
                <w:i w:val="0"/>
                <w:iCs w:val="0"/>
                <w:color w:val="000000"/>
                <w:sz w:val="21"/>
                <w:szCs w:val="21"/>
                <w:u w:val="none"/>
              </w:rPr>
            </w:pPr>
          </w:p>
        </w:tc>
      </w:tr>
      <w:tr w14:paraId="445B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60DC">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35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B71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得力电子计算器</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73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1512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93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558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1F7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EABC">
            <w:pPr>
              <w:jc w:val="center"/>
              <w:rPr>
                <w:rFonts w:hint="default" w:ascii="Times New Roman" w:hAnsi="Times New Roman" w:eastAsia="宋体" w:cs="Times New Roman"/>
                <w:i w:val="0"/>
                <w:iCs w:val="0"/>
                <w:color w:val="000000"/>
                <w:sz w:val="21"/>
                <w:szCs w:val="21"/>
                <w:u w:val="none"/>
              </w:rPr>
            </w:pPr>
          </w:p>
        </w:tc>
      </w:tr>
      <w:tr w14:paraId="3066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BFD4">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36</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76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U型锁</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CD0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BD1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把</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D4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D2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9B92">
            <w:pPr>
              <w:jc w:val="center"/>
              <w:rPr>
                <w:rFonts w:hint="default" w:ascii="Times New Roman" w:hAnsi="Times New Roman" w:eastAsia="宋体" w:cs="Times New Roman"/>
                <w:i w:val="0"/>
                <w:iCs w:val="0"/>
                <w:color w:val="000000"/>
                <w:sz w:val="21"/>
                <w:szCs w:val="21"/>
                <w:u w:val="none"/>
              </w:rPr>
            </w:pPr>
          </w:p>
        </w:tc>
      </w:tr>
      <w:tr w14:paraId="6F66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6DAB">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37</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6566">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便利贴</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937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76*19mm*4条；12本/盒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85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8F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C40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6104">
            <w:pPr>
              <w:jc w:val="center"/>
              <w:rPr>
                <w:rFonts w:hint="default" w:ascii="Times New Roman" w:hAnsi="Times New Roman" w:eastAsia="宋体" w:cs="Times New Roman"/>
                <w:i w:val="0"/>
                <w:iCs w:val="0"/>
                <w:color w:val="000000"/>
                <w:sz w:val="21"/>
                <w:szCs w:val="21"/>
                <w:u w:val="none"/>
              </w:rPr>
            </w:pPr>
          </w:p>
        </w:tc>
      </w:tr>
      <w:tr w14:paraId="400D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9A61">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38</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19A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便利贴</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65D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76*76mm； 12/盒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58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0DC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516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DDEA">
            <w:pPr>
              <w:jc w:val="center"/>
              <w:rPr>
                <w:rFonts w:hint="default" w:ascii="Times New Roman" w:hAnsi="Times New Roman" w:eastAsia="宋体" w:cs="Times New Roman"/>
                <w:i w:val="0"/>
                <w:iCs w:val="0"/>
                <w:color w:val="000000"/>
                <w:sz w:val="21"/>
                <w:szCs w:val="21"/>
                <w:u w:val="none"/>
              </w:rPr>
            </w:pPr>
          </w:p>
        </w:tc>
      </w:tr>
      <w:tr w14:paraId="542A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9625">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39</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032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橡皮擦</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9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30块/盒</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2D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盒</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EE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29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41C9">
            <w:pPr>
              <w:jc w:val="center"/>
              <w:rPr>
                <w:rFonts w:hint="default" w:ascii="Times New Roman" w:hAnsi="Times New Roman" w:eastAsia="宋体" w:cs="Times New Roman"/>
                <w:i w:val="0"/>
                <w:iCs w:val="0"/>
                <w:color w:val="000000"/>
                <w:sz w:val="21"/>
                <w:szCs w:val="21"/>
                <w:u w:val="none"/>
              </w:rPr>
            </w:pPr>
          </w:p>
        </w:tc>
      </w:tr>
      <w:tr w14:paraId="5E5A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09B4">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40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444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直尺</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DB2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30mm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EBE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把</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324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C07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0025">
            <w:pPr>
              <w:jc w:val="center"/>
              <w:rPr>
                <w:rFonts w:hint="default" w:ascii="Times New Roman" w:hAnsi="Times New Roman" w:eastAsia="宋体" w:cs="Times New Roman"/>
                <w:i w:val="0"/>
                <w:iCs w:val="0"/>
                <w:color w:val="000000"/>
                <w:sz w:val="21"/>
                <w:szCs w:val="21"/>
                <w:u w:val="none"/>
              </w:rPr>
            </w:pPr>
          </w:p>
        </w:tc>
      </w:tr>
      <w:tr w14:paraId="1FE9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FDD9">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41</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824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公牛插座6孔</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10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402；1.8米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C6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CB8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57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8D84">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02C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6CE4">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42</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615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公牛插座8孔</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E5A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403；3米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74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88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C39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0536">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65FE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F1E2">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43</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D2D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公牛插座8孔</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80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403；5米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91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05B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23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FB93">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54EB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E744">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44</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4C3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南孚电池</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FB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2E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对</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FE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D7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8605">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0056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30CC">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45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91A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南孚电池</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150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90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对</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5F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FF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3B01">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7428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B392">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46</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5885">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南孚电池</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C9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27A/12伏</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E1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对</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313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D1E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A5F">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4870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604F">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47</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C9E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宜简苏打水</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4E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450mm/15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7E9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3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B4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D2AC">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5C79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3A0D">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48</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7E0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怡宝纯净水</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837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400ml/24</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94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A15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859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CFE0">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16DB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396A">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49</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E52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卫生香球（卫生间）</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4D9D">
            <w:pPr>
              <w:jc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897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袋</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FA7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35F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D38D">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E6A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C33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50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111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马桶刷（软）</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2AB3">
            <w:pPr>
              <w:jc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0831">
            <w:pPr>
              <w:jc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sz w:val="21"/>
                <w:szCs w:val="21"/>
                <w:u w:val="none"/>
                <w:lang w:val="en-US" w:eastAsia="zh-CN"/>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C59D">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sz w:val="20"/>
                <w:szCs w:val="20"/>
                <w:u w:val="none"/>
                <w:lang w:val="en-US" w:eastAsia="zh-CN"/>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5253">
            <w:pPr>
              <w:jc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sz w:val="20"/>
                <w:szCs w:val="20"/>
                <w:u w:val="none"/>
                <w:lang w:val="en-US" w:eastAsia="zh-CN"/>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C17A">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52B6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3245">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51</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A2E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黑色小垃圾袋</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D5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60把/件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238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8FB6">
            <w:pPr>
              <w:jc w:val="center"/>
              <w:rPr>
                <w:rFonts w:hint="default" w:ascii="Times New Roman" w:hAnsi="Times New Roman" w:eastAsia="宋体" w:cs="Times New Roman"/>
                <w:i w:val="0"/>
                <w:iCs w:val="0"/>
                <w:color w:val="000000"/>
                <w:kern w:val="2"/>
                <w:sz w:val="20"/>
                <w:szCs w:val="20"/>
                <w:u w:val="none"/>
                <w:lang w:val="en-US" w:eastAsia="zh-CN" w:bidi="ar-SA"/>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18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ED39">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5C60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D217">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52</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C3D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黑色中号垃圾袋</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8B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60*90mm；20把/件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62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37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3A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2C09">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16B7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62C6">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53</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B7A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海绵拖把</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927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84F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07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29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75FA">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BA6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7C95">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54</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8CDF">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棉布条排拖</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CF0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40mm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39E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把</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A59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58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4726">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7158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ECF6">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55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3A2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拖把</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DA4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长方形90cm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86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8F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7B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B5B6">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6089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7B79">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56</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8247">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拖把</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009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长方形60cm</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13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ED1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123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A480">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08A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B241">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57</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A6E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免手洗平板拖把</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ED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13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62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8F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FF12">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6DF6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BC82">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58</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1C6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防水胶手套</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1F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长</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04E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副</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B6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1D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D4B1">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15BA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01C4">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59</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E68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劳保手套</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12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白色线手套</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365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副</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5A1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3F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194E">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4AC7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2297">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60</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793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超宝静电吸尘埃剂</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B4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38升/桶</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AE3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5C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F9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AE43">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BF2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E4BC">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61</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A39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立白洗洁精</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9B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1kg/桶</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3E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8F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B70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39FF">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C08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5EE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62</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08C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雕牌洗衣粉</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3A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508克</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95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袋</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25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9C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33EB">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EB5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01CF">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63</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EF3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食用小苏打</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56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300g/包</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8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包</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F38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7B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393C">
            <w:pPr>
              <w:jc w:val="center"/>
              <w:rPr>
                <w:rFonts w:hint="default" w:ascii="Times New Roman" w:hAnsi="Times New Roman" w:eastAsia="宋体" w:cs="Times New Roman"/>
                <w:i w:val="0"/>
                <w:iCs w:val="0"/>
                <w:color w:val="000000"/>
                <w:kern w:val="2"/>
                <w:sz w:val="21"/>
                <w:szCs w:val="21"/>
                <w:u w:val="none"/>
                <w:lang w:val="en-US" w:eastAsia="zh-CN" w:bidi="ar-SA"/>
              </w:rPr>
            </w:pPr>
          </w:p>
        </w:tc>
      </w:tr>
      <w:tr w14:paraId="223C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1A1E">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64</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1EF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洁厕王</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AED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上扬500ml；30瓶/件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95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A6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C1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F7A0">
            <w:pPr>
              <w:jc w:val="center"/>
              <w:rPr>
                <w:rFonts w:hint="default" w:ascii="Times New Roman" w:hAnsi="Times New Roman" w:eastAsia="宋体" w:cs="Times New Roman"/>
                <w:i w:val="0"/>
                <w:iCs w:val="0"/>
                <w:color w:val="000000"/>
                <w:sz w:val="21"/>
                <w:szCs w:val="21"/>
                <w:u w:val="none"/>
              </w:rPr>
            </w:pPr>
          </w:p>
        </w:tc>
      </w:tr>
      <w:tr w14:paraId="5B24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1570">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65</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337F">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大宝SOD蜜</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011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300ml按压型</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54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F5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74A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A380">
            <w:pPr>
              <w:jc w:val="center"/>
              <w:rPr>
                <w:rFonts w:hint="default" w:ascii="Times New Roman" w:hAnsi="Times New Roman" w:eastAsia="宋体" w:cs="Times New Roman"/>
                <w:i w:val="0"/>
                <w:iCs w:val="0"/>
                <w:color w:val="000000"/>
                <w:sz w:val="21"/>
                <w:szCs w:val="21"/>
                <w:u w:val="none"/>
              </w:rPr>
            </w:pPr>
          </w:p>
        </w:tc>
      </w:tr>
      <w:tr w14:paraId="2572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F084">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66</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67EE">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蓝月亮洗手液</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6D4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500ml</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F3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4D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988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3B8C">
            <w:pPr>
              <w:jc w:val="center"/>
              <w:rPr>
                <w:rFonts w:hint="default" w:ascii="Times New Roman" w:hAnsi="Times New Roman" w:eastAsia="宋体" w:cs="Times New Roman"/>
                <w:i w:val="0"/>
                <w:iCs w:val="0"/>
                <w:color w:val="000000"/>
                <w:sz w:val="21"/>
                <w:szCs w:val="21"/>
                <w:u w:val="none"/>
              </w:rPr>
            </w:pPr>
          </w:p>
        </w:tc>
      </w:tr>
      <w:tr w14:paraId="095E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B148">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67</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EBA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美涛啫喱水</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F77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180g</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16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瓶</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53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09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EFA5">
            <w:pPr>
              <w:jc w:val="center"/>
              <w:rPr>
                <w:rFonts w:hint="default" w:ascii="Times New Roman" w:hAnsi="Times New Roman" w:eastAsia="宋体" w:cs="Times New Roman"/>
                <w:i w:val="0"/>
                <w:iCs w:val="0"/>
                <w:color w:val="000000"/>
                <w:sz w:val="21"/>
                <w:szCs w:val="21"/>
                <w:u w:val="none"/>
              </w:rPr>
            </w:pPr>
          </w:p>
        </w:tc>
      </w:tr>
      <w:tr w14:paraId="4FEA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A65D">
            <w:pPr>
              <w:keepNext w:val="0"/>
              <w:keepLines w:val="0"/>
              <w:widowControl/>
              <w:suppressLineNumbers w:val="0"/>
              <w:jc w:val="center"/>
              <w:textAlignment w:val="center"/>
              <w:rPr>
                <w:rFonts w:hint="default" w:ascii="Times New Roman" w:hAnsi="Times New Roman" w:eastAsia="黑体" w:cs="Times New Roman"/>
                <w:i w:val="0"/>
                <w:iCs w:val="0"/>
                <w:color w:val="000000"/>
                <w:sz w:val="20"/>
                <w:szCs w:val="20"/>
                <w:u w:val="none"/>
              </w:rPr>
            </w:pPr>
            <w:r>
              <w:rPr>
                <w:rFonts w:hint="default" w:ascii="Times New Roman" w:hAnsi="Times New Roman" w:eastAsia="黑体" w:cs="Times New Roman"/>
                <w:i w:val="0"/>
                <w:iCs w:val="0"/>
                <w:color w:val="000000"/>
                <w:kern w:val="0"/>
                <w:sz w:val="20"/>
                <w:szCs w:val="20"/>
                <w:u w:val="none"/>
                <w:lang w:val="en-US" w:eastAsia="zh-CN" w:bidi="ar"/>
              </w:rPr>
              <w:t>68</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285B">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清洁毛巾</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1B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深色</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603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条</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425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1E6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DDE8">
            <w:pPr>
              <w:jc w:val="center"/>
              <w:rPr>
                <w:rFonts w:hint="default" w:ascii="Times New Roman" w:hAnsi="Times New Roman" w:eastAsia="宋体" w:cs="Times New Roman"/>
                <w:i w:val="0"/>
                <w:iCs w:val="0"/>
                <w:color w:val="000000"/>
                <w:sz w:val="21"/>
                <w:szCs w:val="21"/>
                <w:u w:val="none"/>
              </w:rPr>
            </w:pPr>
          </w:p>
        </w:tc>
      </w:tr>
      <w:tr w14:paraId="10B8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8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AB25">
            <w:pPr>
              <w:jc w:val="left"/>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未列物品以实际发生价格据实结算。</w:t>
            </w:r>
          </w:p>
        </w:tc>
      </w:tr>
    </w:tbl>
    <w:p w14:paraId="47090524">
      <w:pPr>
        <w:pageBreakBefore w:val="0"/>
        <w:tabs>
          <w:tab w:val="left" w:pos="7665"/>
        </w:tabs>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_GB2312" w:cs="Times New Roman"/>
          <w:b/>
          <w:bCs w:val="0"/>
          <w:color w:val="000000"/>
          <w:sz w:val="28"/>
          <w:szCs w:val="28"/>
          <w:highlight w:val="none"/>
          <w:lang w:val="en-US" w:eastAsia="zh-CN"/>
        </w:rPr>
      </w:pPr>
      <w:r>
        <w:rPr>
          <w:rFonts w:hint="default" w:ascii="Times New Roman" w:hAnsi="Times New Roman" w:eastAsia="仿宋_GB2312" w:cs="Times New Roman"/>
          <w:b/>
          <w:bCs w:val="0"/>
          <w:color w:val="000000"/>
          <w:sz w:val="28"/>
          <w:szCs w:val="28"/>
          <w:highlight w:val="none"/>
          <w:lang w:val="en-US" w:eastAsia="zh-CN"/>
        </w:rPr>
        <w:t>注：（1）以上清单中所描述的品牌仅为准确清楚地说明采购项目的技术标准和要求，非指向特定品牌，投标人可提供“参照或相当于”所列品牌的投标产品进行投标，列举品牌只是帮助供应商准确理解采购人的需求，不限制其他品牌投标</w:t>
      </w:r>
    </w:p>
    <w:p w14:paraId="55B36B5E">
      <w:pPr>
        <w:pageBreakBefore w:val="0"/>
        <w:tabs>
          <w:tab w:val="left" w:pos="7665"/>
        </w:tabs>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_GB2312" w:cs="Times New Roman"/>
          <w:b/>
          <w:bCs w:val="0"/>
          <w:color w:val="000000"/>
          <w:sz w:val="28"/>
          <w:szCs w:val="28"/>
          <w:highlight w:val="none"/>
          <w:lang w:val="en-US" w:eastAsia="zh-CN"/>
        </w:rPr>
      </w:pPr>
      <w:r>
        <w:rPr>
          <w:rFonts w:hint="default" w:ascii="Times New Roman" w:hAnsi="Times New Roman" w:eastAsia="仿宋_GB2312" w:cs="Times New Roman"/>
          <w:b/>
          <w:bCs w:val="0"/>
          <w:color w:val="000000"/>
          <w:sz w:val="28"/>
          <w:szCs w:val="28"/>
          <w:highlight w:val="none"/>
          <w:lang w:val="en-US" w:eastAsia="zh-CN"/>
        </w:rPr>
        <w:t>（2）上表货品数量为“1”，不代表实际使用数量；成交后，按成交折扣价确定货品单价。</w:t>
      </w:r>
    </w:p>
    <w:p w14:paraId="080289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_GB2312" w:cs="Times New Roman"/>
          <w:b/>
          <w:bCs/>
          <w:color w:val="000000"/>
          <w:sz w:val="28"/>
          <w:szCs w:val="28"/>
          <w:highlight w:val="none"/>
        </w:rPr>
      </w:pPr>
      <w:r>
        <w:rPr>
          <w:rFonts w:hint="default" w:ascii="楷体_GB2312" w:hAnsi="楷体_GB2312" w:eastAsia="楷体_GB2312" w:cs="楷体_GB2312"/>
          <w:b/>
          <w:bCs/>
          <w:i w:val="0"/>
          <w:iCs w:val="0"/>
          <w:color w:val="000000"/>
          <w:kern w:val="0"/>
          <w:sz w:val="28"/>
          <w:szCs w:val="28"/>
          <w:u w:val="none"/>
          <w:lang w:val="en-US" w:eastAsia="zh-CN" w:bidi="ar"/>
        </w:rPr>
        <w:t>2</w:t>
      </w:r>
      <w:r>
        <w:rPr>
          <w:rFonts w:hint="eastAsia" w:ascii="楷体_GB2312" w:hAnsi="楷体_GB2312" w:eastAsia="楷体_GB2312" w:cs="楷体_GB2312"/>
          <w:b/>
          <w:bCs/>
          <w:i w:val="0"/>
          <w:iCs w:val="0"/>
          <w:color w:val="000000"/>
          <w:kern w:val="0"/>
          <w:sz w:val="28"/>
          <w:szCs w:val="28"/>
          <w:u w:val="none"/>
          <w:lang w:val="en-US" w:eastAsia="zh-CN" w:bidi="ar"/>
        </w:rPr>
        <w:t>.</w:t>
      </w:r>
      <w:r>
        <w:rPr>
          <w:rFonts w:hint="default" w:ascii="楷体_GB2312" w:hAnsi="楷体_GB2312" w:eastAsia="楷体_GB2312" w:cs="楷体_GB2312"/>
          <w:b/>
          <w:bCs/>
          <w:i w:val="0"/>
          <w:iCs w:val="0"/>
          <w:color w:val="000000"/>
          <w:kern w:val="0"/>
          <w:sz w:val="28"/>
          <w:szCs w:val="28"/>
          <w:u w:val="none"/>
          <w:lang w:val="en-US" w:eastAsia="zh-CN" w:bidi="ar"/>
        </w:rPr>
        <w:t>清单外货品采购要求：</w:t>
      </w:r>
      <w:r>
        <w:rPr>
          <w:rFonts w:hint="default" w:ascii="Times New Roman" w:hAnsi="Times New Roman" w:eastAsia="仿宋_GB2312" w:cs="Times New Roman"/>
          <w:color w:val="000000"/>
          <w:sz w:val="28"/>
          <w:szCs w:val="28"/>
          <w:lang w:val="en-US" w:eastAsia="zh-CN"/>
        </w:rPr>
        <w:t>未在采购清单中的货品</w:t>
      </w:r>
      <w:r>
        <w:rPr>
          <w:rFonts w:hint="default" w:ascii="Times New Roman" w:hAnsi="Times New Roman" w:eastAsia="仿宋_GB2312" w:cs="Times New Roman"/>
          <w:color w:val="000000"/>
          <w:sz w:val="28"/>
          <w:szCs w:val="28"/>
        </w:rPr>
        <w:t>由采购人确定所需办公用品的型号，</w:t>
      </w:r>
      <w:r>
        <w:rPr>
          <w:rFonts w:hint="default" w:ascii="Times New Roman" w:hAnsi="Times New Roman" w:eastAsia="仿宋_GB2312" w:cs="Times New Roman"/>
          <w:color w:val="000000"/>
          <w:sz w:val="28"/>
          <w:szCs w:val="28"/>
          <w:lang w:val="en-US" w:eastAsia="zh-CN"/>
        </w:rPr>
        <w:t>成交供应商</w:t>
      </w:r>
      <w:r>
        <w:rPr>
          <w:rFonts w:hint="default" w:ascii="Times New Roman" w:hAnsi="Times New Roman" w:eastAsia="仿宋_GB2312" w:cs="Times New Roman"/>
          <w:color w:val="000000"/>
          <w:sz w:val="28"/>
          <w:szCs w:val="28"/>
        </w:rPr>
        <w:t>依据市场价报价并经采购人确认后</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highlight w:val="none"/>
        </w:rPr>
        <w:t>再按此次成交</w:t>
      </w:r>
      <w:r>
        <w:rPr>
          <w:rFonts w:hint="default" w:ascii="Times New Roman" w:hAnsi="Times New Roman" w:eastAsia="仿宋_GB2312" w:cs="Times New Roman"/>
          <w:color w:val="000000"/>
          <w:sz w:val="28"/>
          <w:szCs w:val="28"/>
          <w:highlight w:val="none"/>
          <w:lang w:val="en-US" w:eastAsia="zh-CN"/>
        </w:rPr>
        <w:t>同</w:t>
      </w:r>
      <w:r>
        <w:rPr>
          <w:rFonts w:hint="default" w:ascii="Times New Roman" w:hAnsi="Times New Roman" w:eastAsia="仿宋_GB2312" w:cs="Times New Roman"/>
          <w:color w:val="000000"/>
          <w:sz w:val="28"/>
          <w:szCs w:val="28"/>
          <w:highlight w:val="none"/>
        </w:rPr>
        <w:t>一折扣率进行结算。</w:t>
      </w:r>
      <w:r>
        <w:rPr>
          <w:rFonts w:hint="default" w:ascii="Times New Roman" w:hAnsi="Times New Roman" w:eastAsia="仿宋_GB2312" w:cs="Times New Roman"/>
          <w:color w:val="000000"/>
          <w:sz w:val="28"/>
          <w:szCs w:val="28"/>
          <w:highlight w:val="none"/>
          <w:lang w:val="en-US" w:eastAsia="zh-CN"/>
        </w:rPr>
        <w:t xml:space="preserve">      </w:t>
      </w:r>
    </w:p>
    <w:p w14:paraId="605E3F82">
      <w:pPr>
        <w:pStyle w:val="5"/>
        <w:keepNext w:val="0"/>
        <w:keepLines w:val="0"/>
        <w:pageBreakBefore w:val="0"/>
        <w:widowControl w:val="0"/>
        <w:kinsoku/>
        <w:wordWrap/>
        <w:overflowPunct w:val="0"/>
        <w:topLinePunct w:val="0"/>
        <w:autoSpaceDE/>
        <w:autoSpaceDN/>
        <w:bidi w:val="0"/>
        <w:adjustRightInd/>
        <w:snapToGrid/>
        <w:spacing w:after="0" w:line="576" w:lineRule="exact"/>
        <w:ind w:firstLine="560" w:firstLineChars="200"/>
        <w:jc w:val="both"/>
        <w:textAlignment w:val="auto"/>
        <w:rPr>
          <w:rFonts w:hint="default" w:ascii="黑体" w:hAnsi="黑体" w:eastAsia="黑体" w:cs="黑体"/>
          <w:b w:val="0"/>
          <w:bCs w:val="0"/>
          <w:color w:val="000000"/>
          <w:sz w:val="28"/>
          <w:szCs w:val="28"/>
          <w:highlight w:val="none"/>
          <w:lang w:val="en-US" w:eastAsia="zh-CN"/>
        </w:rPr>
      </w:pPr>
      <w:r>
        <w:rPr>
          <w:rFonts w:hint="default" w:ascii="黑体" w:hAnsi="黑体" w:eastAsia="黑体" w:cs="黑体"/>
          <w:b w:val="0"/>
          <w:bCs w:val="0"/>
          <w:color w:val="000000"/>
          <w:sz w:val="28"/>
          <w:szCs w:val="28"/>
          <w:highlight w:val="none"/>
          <w:lang w:val="en-US" w:eastAsia="zh-CN"/>
        </w:rPr>
        <w:t>三、服务要求</w:t>
      </w:r>
    </w:p>
    <w:p w14:paraId="75ADC0AA">
      <w:pPr>
        <w:pStyle w:val="5"/>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eastAsia" w:ascii="楷体_GB2312" w:hAnsi="楷体_GB2312" w:eastAsia="楷体_GB2312" w:cs="楷体_GB2312"/>
          <w:b w:val="0"/>
          <w:bCs w:val="0"/>
          <w:i w:val="0"/>
          <w:iCs w:val="0"/>
          <w:color w:val="000000"/>
          <w:kern w:val="0"/>
          <w:sz w:val="28"/>
          <w:szCs w:val="28"/>
          <w:u w:val="none"/>
          <w:lang w:val="en-US" w:eastAsia="zh-CN" w:bidi="ar"/>
        </w:rPr>
      </w:pPr>
      <w:r>
        <w:rPr>
          <w:rFonts w:hint="eastAsia" w:ascii="楷体_GB2312" w:hAnsi="楷体_GB2312" w:eastAsia="楷体_GB2312" w:cs="楷体_GB2312"/>
          <w:b w:val="0"/>
          <w:bCs w:val="0"/>
          <w:i w:val="0"/>
          <w:iCs w:val="0"/>
          <w:color w:val="000000"/>
          <w:kern w:val="0"/>
          <w:sz w:val="28"/>
          <w:szCs w:val="28"/>
          <w:u w:val="none"/>
          <w:lang w:val="en-US" w:eastAsia="zh-CN" w:bidi="ar"/>
        </w:rPr>
        <w:t>（一）技术要求</w:t>
      </w:r>
    </w:p>
    <w:p w14:paraId="59587F7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color w:val="000000"/>
          <w:sz w:val="28"/>
          <w:szCs w:val="28"/>
          <w:highlight w:val="none"/>
        </w:rPr>
        <w:t>1.成交供应商</w:t>
      </w:r>
      <w:r>
        <w:rPr>
          <w:rFonts w:hint="default" w:ascii="Times New Roman" w:hAnsi="Times New Roman" w:eastAsia="仿宋_GB2312" w:cs="Times New Roman"/>
          <w:color w:val="000000"/>
          <w:sz w:val="28"/>
          <w:szCs w:val="28"/>
          <w:highlight w:val="none"/>
          <w:lang w:val="en-US" w:eastAsia="zh-CN"/>
        </w:rPr>
        <w:t>根据采购人需求供货</w:t>
      </w:r>
      <w:r>
        <w:rPr>
          <w:rFonts w:hint="default" w:ascii="Times New Roman" w:hAnsi="Times New Roman" w:eastAsia="仿宋_GB2312" w:cs="Times New Roman"/>
          <w:color w:val="000000"/>
          <w:sz w:val="28"/>
          <w:szCs w:val="28"/>
          <w:highlight w:val="none"/>
        </w:rPr>
        <w:t>，实际供货数量由采购人确定。</w:t>
      </w:r>
    </w:p>
    <w:p w14:paraId="2F68B730">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仿宋_GB2312" w:cs="Times New Roman"/>
          <w:b/>
          <w:bCs/>
          <w:color w:val="000000"/>
          <w:sz w:val="28"/>
          <w:szCs w:val="28"/>
          <w:highlight w:val="none"/>
          <w:lang w:eastAsia="zh-CN"/>
        </w:rPr>
      </w:pPr>
      <w:r>
        <w:rPr>
          <w:rFonts w:hint="default" w:ascii="Times New Roman" w:hAnsi="Times New Roman" w:eastAsia="仿宋_GB2312" w:cs="Times New Roman"/>
          <w:b/>
          <w:bCs/>
          <w:color w:val="000000"/>
          <w:sz w:val="28"/>
          <w:szCs w:val="28"/>
          <w:highlight w:val="none"/>
        </w:rPr>
        <w:t>2.在供货期内，所供应货物必须</w:t>
      </w:r>
      <w:r>
        <w:rPr>
          <w:rFonts w:hint="default" w:ascii="Times New Roman" w:hAnsi="Times New Roman" w:eastAsia="仿宋_GB2312" w:cs="Times New Roman"/>
          <w:b/>
          <w:bCs/>
          <w:color w:val="000000"/>
          <w:sz w:val="28"/>
          <w:szCs w:val="28"/>
          <w:highlight w:val="none"/>
          <w:lang w:val="en-US" w:eastAsia="zh-CN"/>
        </w:rPr>
        <w:t>保证是全新合格产品，产品质量应符合中华人民共和国国家安全质量标准、环保标准、行业标准。（</w:t>
      </w:r>
      <w:r>
        <w:rPr>
          <w:rFonts w:hint="default" w:ascii="Times New Roman" w:hAnsi="Times New Roman" w:eastAsia="仿宋_GB2312" w:cs="Times New Roman"/>
          <w:b/>
          <w:bCs/>
          <w:color w:val="000000"/>
          <w:kern w:val="0"/>
          <w:sz w:val="28"/>
          <w:szCs w:val="28"/>
          <w:highlight w:val="none"/>
          <w:lang w:val="en-US" w:eastAsia="zh-CN" w:bidi="ar"/>
        </w:rPr>
        <w:t>供应商</w:t>
      </w:r>
      <w:r>
        <w:rPr>
          <w:rFonts w:hint="default" w:ascii="Times New Roman" w:hAnsi="Times New Roman" w:eastAsia="仿宋_GB2312" w:cs="Times New Roman"/>
          <w:b/>
          <w:bCs/>
          <w:color w:val="000000"/>
          <w:sz w:val="28"/>
          <w:szCs w:val="28"/>
          <w:highlight w:val="none"/>
          <w:lang w:val="en-US" w:eastAsia="zh-CN"/>
        </w:rPr>
        <w:t>须提供承诺函</w:t>
      </w:r>
      <w:r>
        <w:rPr>
          <w:rFonts w:hint="default" w:ascii="Times New Roman" w:hAnsi="Times New Roman" w:eastAsia="仿宋_GB2312" w:cs="Times New Roman"/>
          <w:b/>
          <w:bCs/>
          <w:color w:val="000000"/>
          <w:sz w:val="28"/>
          <w:szCs w:val="28"/>
          <w:highlight w:val="none"/>
          <w:lang w:eastAsia="zh-CN"/>
        </w:rPr>
        <w:t>）</w:t>
      </w:r>
    </w:p>
    <w:p w14:paraId="2EDEC1C5">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val="en-US" w:eastAsia="zh-CN"/>
        </w:rPr>
        <w:t>3</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bCs/>
          <w:color w:val="000000"/>
          <w:sz w:val="28"/>
          <w:szCs w:val="28"/>
          <w:highlight w:val="none"/>
        </w:rPr>
        <w:t>采购人在质保期内有权要求地方或国家相关检测部门对产品实施检验。由于产品质量问题要求回收产品时的费用及损失由</w:t>
      </w:r>
      <w:r>
        <w:rPr>
          <w:rFonts w:hint="default" w:ascii="Times New Roman" w:hAnsi="Times New Roman" w:eastAsia="仿宋_GB2312" w:cs="Times New Roman"/>
          <w:bCs/>
          <w:color w:val="000000"/>
          <w:sz w:val="28"/>
          <w:szCs w:val="28"/>
          <w:highlight w:val="none"/>
          <w:lang w:val="en-US" w:eastAsia="zh-CN"/>
        </w:rPr>
        <w:t>成交供应商</w:t>
      </w:r>
      <w:r>
        <w:rPr>
          <w:rFonts w:hint="default" w:ascii="Times New Roman" w:hAnsi="Times New Roman" w:eastAsia="仿宋_GB2312" w:cs="Times New Roman"/>
          <w:bCs/>
          <w:color w:val="000000"/>
          <w:sz w:val="28"/>
          <w:szCs w:val="28"/>
          <w:highlight w:val="none"/>
        </w:rPr>
        <w:t>承担，若对产品质量出现争议，按国家相关法律法规执行。</w:t>
      </w:r>
    </w:p>
    <w:p w14:paraId="268EC8DD">
      <w:pPr>
        <w:pStyle w:val="5"/>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default" w:ascii="楷体_GB2312" w:hAnsi="楷体_GB2312" w:eastAsia="楷体_GB2312" w:cs="楷体_GB2312"/>
          <w:b w:val="0"/>
          <w:bCs w:val="0"/>
          <w:i w:val="0"/>
          <w:iCs w:val="0"/>
          <w:color w:val="000000"/>
          <w:kern w:val="0"/>
          <w:sz w:val="28"/>
          <w:szCs w:val="28"/>
          <w:u w:val="none"/>
          <w:lang w:val="en-US" w:eastAsia="zh-CN" w:bidi="ar"/>
        </w:rPr>
      </w:pPr>
      <w:r>
        <w:rPr>
          <w:rFonts w:hint="default" w:ascii="楷体_GB2312" w:hAnsi="楷体_GB2312" w:eastAsia="楷体_GB2312" w:cs="楷体_GB2312"/>
          <w:b w:val="0"/>
          <w:bCs w:val="0"/>
          <w:i w:val="0"/>
          <w:iCs w:val="0"/>
          <w:color w:val="000000"/>
          <w:kern w:val="0"/>
          <w:sz w:val="28"/>
          <w:szCs w:val="28"/>
          <w:u w:val="none"/>
          <w:lang w:val="en-US" w:eastAsia="zh-CN" w:bidi="ar"/>
        </w:rPr>
        <w:t>（二）报价要求</w:t>
      </w:r>
    </w:p>
    <w:p w14:paraId="7BFB571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1.供应商报价要求：</w:t>
      </w:r>
      <w:r>
        <w:rPr>
          <w:rFonts w:hint="default" w:ascii="Times New Roman" w:hAnsi="Times New Roman" w:eastAsia="仿宋_GB2312" w:cs="Times New Roman"/>
          <w:b/>
          <w:bCs/>
          <w:color w:val="000000"/>
          <w:sz w:val="28"/>
          <w:szCs w:val="28"/>
          <w:highlight w:val="none"/>
        </w:rPr>
        <w:t>本次</w:t>
      </w:r>
      <w:r>
        <w:rPr>
          <w:rFonts w:hint="default" w:ascii="Times New Roman" w:hAnsi="Times New Roman" w:eastAsia="仿宋_GB2312" w:cs="Times New Roman"/>
          <w:b/>
          <w:bCs/>
          <w:color w:val="000000"/>
          <w:sz w:val="28"/>
          <w:szCs w:val="28"/>
          <w:highlight w:val="none"/>
          <w:lang w:val="en-US" w:eastAsia="zh-CN"/>
        </w:rPr>
        <w:t>谈判</w:t>
      </w:r>
      <w:r>
        <w:rPr>
          <w:rFonts w:hint="default" w:ascii="Times New Roman" w:hAnsi="Times New Roman" w:eastAsia="仿宋_GB2312" w:cs="Times New Roman"/>
          <w:b/>
          <w:bCs/>
          <w:color w:val="000000"/>
          <w:sz w:val="28"/>
          <w:szCs w:val="28"/>
          <w:highlight w:val="none"/>
        </w:rPr>
        <w:t>采用折扣率报价，</w:t>
      </w:r>
      <w:r>
        <w:rPr>
          <w:rFonts w:hint="default" w:ascii="Times New Roman" w:hAnsi="Times New Roman" w:eastAsia="仿宋_GB2312" w:cs="Times New Roman"/>
          <w:b/>
          <w:bCs/>
          <w:color w:val="000000"/>
          <w:kern w:val="0"/>
          <w:sz w:val="28"/>
          <w:szCs w:val="28"/>
          <w:highlight w:val="none"/>
        </w:rPr>
        <w:t>供应商按照</w:t>
      </w:r>
      <w:r>
        <w:rPr>
          <w:rFonts w:hint="default" w:ascii="Times New Roman" w:hAnsi="Times New Roman" w:eastAsia="仿宋_GB2312" w:cs="Times New Roman"/>
          <w:b/>
          <w:bCs/>
          <w:color w:val="000000"/>
          <w:kern w:val="0"/>
          <w:sz w:val="28"/>
          <w:szCs w:val="28"/>
          <w:highlight w:val="none"/>
          <w:lang w:val="en-US" w:eastAsia="zh-CN"/>
        </w:rPr>
        <w:t>同一</w:t>
      </w:r>
      <w:r>
        <w:rPr>
          <w:rFonts w:hint="default" w:ascii="Times New Roman" w:hAnsi="Times New Roman" w:eastAsia="仿宋_GB2312" w:cs="Times New Roman"/>
          <w:b/>
          <w:bCs/>
          <w:color w:val="000000"/>
          <w:kern w:val="0"/>
          <w:sz w:val="28"/>
          <w:szCs w:val="28"/>
          <w:highlight w:val="none"/>
        </w:rPr>
        <w:t>折扣</w:t>
      </w:r>
      <w:r>
        <w:rPr>
          <w:rFonts w:hint="default" w:ascii="Times New Roman" w:hAnsi="Times New Roman" w:eastAsia="仿宋_GB2312" w:cs="Times New Roman"/>
          <w:b/>
          <w:bCs/>
          <w:color w:val="000000"/>
          <w:kern w:val="0"/>
          <w:sz w:val="28"/>
          <w:szCs w:val="28"/>
          <w:highlight w:val="none"/>
          <w:lang w:val="en-US" w:eastAsia="zh-CN"/>
        </w:rPr>
        <w:t>率</w:t>
      </w:r>
      <w:r>
        <w:rPr>
          <w:rFonts w:hint="default" w:ascii="Times New Roman" w:hAnsi="Times New Roman" w:eastAsia="仿宋_GB2312" w:cs="Times New Roman"/>
          <w:b/>
          <w:bCs/>
          <w:color w:val="000000"/>
          <w:kern w:val="0"/>
          <w:sz w:val="28"/>
          <w:szCs w:val="28"/>
          <w:highlight w:val="none"/>
        </w:rPr>
        <w:t>进行报价，</w:t>
      </w:r>
      <w:r>
        <w:rPr>
          <w:rFonts w:hint="default" w:ascii="Times New Roman" w:hAnsi="Times New Roman" w:eastAsia="仿宋_GB2312" w:cs="Times New Roman"/>
          <w:b/>
          <w:bCs/>
          <w:color w:val="000000"/>
          <w:sz w:val="28"/>
          <w:szCs w:val="28"/>
          <w:highlight w:val="none"/>
        </w:rPr>
        <w:t>折扣率</w:t>
      </w:r>
      <w:r>
        <w:rPr>
          <w:rFonts w:hint="default" w:ascii="Times New Roman" w:hAnsi="Times New Roman" w:eastAsia="仿宋_GB2312" w:cs="Times New Roman"/>
          <w:b/>
          <w:bCs/>
          <w:color w:val="000000"/>
          <w:sz w:val="28"/>
          <w:szCs w:val="28"/>
          <w:highlight w:val="none"/>
          <w:lang w:val="en-US" w:eastAsia="zh-CN"/>
        </w:rPr>
        <w:t>保留</w:t>
      </w:r>
      <w:r>
        <w:rPr>
          <w:rFonts w:hint="default" w:ascii="Times New Roman" w:hAnsi="Times New Roman" w:eastAsia="仿宋_GB2312" w:cs="Times New Roman"/>
          <w:b/>
          <w:bCs/>
          <w:color w:val="000000"/>
          <w:sz w:val="28"/>
          <w:szCs w:val="28"/>
          <w:highlight w:val="none"/>
        </w:rPr>
        <w:t>到小数点后两位。</w:t>
      </w:r>
      <w:r>
        <w:rPr>
          <w:rFonts w:hint="default" w:ascii="Times New Roman" w:hAnsi="Times New Roman" w:eastAsia="仿宋_GB2312" w:cs="Times New Roman"/>
          <w:color w:val="000000"/>
          <w:sz w:val="28"/>
          <w:szCs w:val="28"/>
          <w:highlight w:val="none"/>
        </w:rPr>
        <w:t>报价应（包括但不限于完成本项目范围、供货期及质保期内的全部等一切与本项目有关的费用，不得以任何理由予以重复）作为供应商计算总价的依据。</w:t>
      </w:r>
    </w:p>
    <w:p w14:paraId="2EEBA3D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2.供应商自行踏勘现场，任何报价时估算错误或漏项的风险一律由供应商承担。</w:t>
      </w:r>
    </w:p>
    <w:p w14:paraId="53EABD36">
      <w:pPr>
        <w:pStyle w:val="5"/>
        <w:keepNext w:val="0"/>
        <w:keepLines w:val="0"/>
        <w:pageBreakBefore w:val="0"/>
        <w:widowControl w:val="0"/>
        <w:kinsoku/>
        <w:wordWrap/>
        <w:overflowPunct w:val="0"/>
        <w:topLinePunct w:val="0"/>
        <w:autoSpaceDE/>
        <w:autoSpaceDN/>
        <w:bidi w:val="0"/>
        <w:adjustRightInd/>
        <w:snapToGrid/>
        <w:spacing w:after="0" w:line="576" w:lineRule="exact"/>
        <w:ind w:firstLine="560" w:firstLineChars="200"/>
        <w:jc w:val="both"/>
        <w:textAlignment w:val="auto"/>
        <w:rPr>
          <w:rFonts w:hint="default" w:ascii="黑体" w:hAnsi="黑体" w:eastAsia="黑体" w:cs="黑体"/>
          <w:b w:val="0"/>
          <w:bCs w:val="0"/>
          <w:color w:val="000000"/>
          <w:sz w:val="28"/>
          <w:szCs w:val="28"/>
          <w:highlight w:val="none"/>
          <w:lang w:val="en-US" w:eastAsia="zh-CN"/>
        </w:rPr>
      </w:pPr>
      <w:r>
        <w:rPr>
          <w:rFonts w:hint="default" w:ascii="黑体" w:hAnsi="黑体" w:eastAsia="黑体" w:cs="黑体"/>
          <w:b w:val="0"/>
          <w:bCs w:val="0"/>
          <w:color w:val="000000"/>
          <w:sz w:val="28"/>
          <w:szCs w:val="28"/>
          <w:highlight w:val="none"/>
          <w:lang w:val="en-US" w:eastAsia="zh-CN"/>
        </w:rPr>
        <w:t>四、商务要求</w:t>
      </w:r>
    </w:p>
    <w:p w14:paraId="4E5CD44B">
      <w:pPr>
        <w:pStyle w:val="5"/>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default" w:ascii="楷体_GB2312" w:hAnsi="楷体_GB2312" w:eastAsia="楷体_GB2312" w:cs="楷体_GB2312"/>
          <w:b w:val="0"/>
          <w:bCs w:val="0"/>
          <w:i w:val="0"/>
          <w:iCs w:val="0"/>
          <w:color w:val="000000"/>
          <w:kern w:val="0"/>
          <w:sz w:val="28"/>
          <w:szCs w:val="28"/>
          <w:u w:val="none"/>
          <w:lang w:val="en-US" w:eastAsia="zh-CN" w:bidi="ar"/>
        </w:rPr>
      </w:pPr>
      <w:r>
        <w:rPr>
          <w:rFonts w:hint="default" w:ascii="楷体_GB2312" w:hAnsi="楷体_GB2312" w:eastAsia="楷体_GB2312" w:cs="楷体_GB2312"/>
          <w:b w:val="0"/>
          <w:bCs w:val="0"/>
          <w:i w:val="0"/>
          <w:iCs w:val="0"/>
          <w:color w:val="000000"/>
          <w:kern w:val="0"/>
          <w:sz w:val="28"/>
          <w:szCs w:val="28"/>
          <w:u w:val="none"/>
          <w:lang w:val="en-US" w:eastAsia="zh-CN" w:bidi="ar"/>
        </w:rPr>
        <w:t>（一）其他要求</w:t>
      </w:r>
    </w:p>
    <w:p w14:paraId="0B9E86C0">
      <w:pPr>
        <w:pageBreakBefore w:val="0"/>
        <w:widowControl w:val="0"/>
        <w:tabs>
          <w:tab w:val="left" w:pos="420"/>
        </w:tabs>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bCs/>
          <w:color w:val="000000"/>
          <w:sz w:val="28"/>
          <w:szCs w:val="28"/>
          <w:highlight w:val="none"/>
        </w:rPr>
      </w:pPr>
      <w:r>
        <w:rPr>
          <w:rFonts w:hint="default" w:ascii="Times New Roman" w:hAnsi="Times New Roman" w:eastAsia="仿宋_GB2312" w:cs="Times New Roman"/>
          <w:color w:val="000000"/>
          <w:sz w:val="28"/>
          <w:szCs w:val="28"/>
          <w:highlight w:val="none"/>
        </w:rPr>
        <w:t>1.供货时间：成交供应商</w:t>
      </w:r>
      <w:r>
        <w:rPr>
          <w:rFonts w:hint="default" w:ascii="Times New Roman" w:hAnsi="Times New Roman" w:eastAsia="仿宋_GB2312" w:cs="Times New Roman"/>
          <w:color w:val="000000"/>
          <w:kern w:val="0"/>
          <w:sz w:val="28"/>
          <w:szCs w:val="28"/>
          <w:highlight w:val="none"/>
        </w:rPr>
        <w:t>在接到采购人供货通知后须</w:t>
      </w:r>
      <w:r>
        <w:rPr>
          <w:rFonts w:hint="default" w:ascii="Times New Roman" w:hAnsi="Times New Roman" w:eastAsia="仿宋_GB2312" w:cs="Times New Roman"/>
          <w:b/>
          <w:bCs/>
          <w:color w:val="000000"/>
          <w:kern w:val="0"/>
          <w:sz w:val="28"/>
          <w:szCs w:val="28"/>
          <w:highlight w:val="none"/>
        </w:rPr>
        <w:t>在</w:t>
      </w:r>
      <w:r>
        <w:rPr>
          <w:rFonts w:hint="default" w:ascii="Times New Roman" w:hAnsi="Times New Roman" w:eastAsia="仿宋_GB2312" w:cs="Times New Roman"/>
          <w:b/>
          <w:bCs/>
          <w:color w:val="000000"/>
          <w:kern w:val="0"/>
          <w:sz w:val="28"/>
          <w:szCs w:val="28"/>
          <w:highlight w:val="none"/>
          <w:lang w:val="en-US" w:eastAsia="zh-CN"/>
        </w:rPr>
        <w:t>2个工作日</w:t>
      </w:r>
      <w:r>
        <w:rPr>
          <w:rFonts w:hint="default" w:ascii="Times New Roman" w:hAnsi="Times New Roman" w:eastAsia="仿宋_GB2312" w:cs="Times New Roman"/>
          <w:color w:val="000000"/>
          <w:kern w:val="0"/>
          <w:sz w:val="28"/>
          <w:szCs w:val="28"/>
          <w:highlight w:val="none"/>
        </w:rPr>
        <w:t>内配送至采购人指定地点。</w:t>
      </w:r>
    </w:p>
    <w:p w14:paraId="676CA9B5">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急需产品按采购人要求时间送达，急需产品节假日照常配送；期货产品不得超过约定货期送到；采购数量以采购人的指令为准。</w:t>
      </w:r>
    </w:p>
    <w:p w14:paraId="56DC6B44">
      <w:pPr>
        <w:pageBreakBefore w:val="0"/>
        <w:widowControl w:val="0"/>
        <w:tabs>
          <w:tab w:val="left" w:pos="420"/>
        </w:tabs>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bCs/>
          <w:color w:val="000000"/>
          <w:sz w:val="28"/>
          <w:szCs w:val="28"/>
          <w:highlight w:val="none"/>
        </w:rPr>
        <w:t>2.供货期限：一年，具体时间以合同签订为准。</w:t>
      </w:r>
    </w:p>
    <w:p w14:paraId="305C6A21">
      <w:pPr>
        <w:pageBreakBefore w:val="0"/>
        <w:widowControl w:val="0"/>
        <w:tabs>
          <w:tab w:val="left" w:pos="420"/>
        </w:tabs>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3.供货地点：采购人指定地点。</w:t>
      </w:r>
    </w:p>
    <w:p w14:paraId="2C80715C">
      <w:pPr>
        <w:pageBreakBefore w:val="0"/>
        <w:widowControl w:val="0"/>
        <w:tabs>
          <w:tab w:val="left" w:pos="420"/>
        </w:tabs>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bCs/>
          <w:color w:val="000000"/>
          <w:sz w:val="28"/>
          <w:szCs w:val="28"/>
          <w:highlight w:val="none"/>
        </w:rPr>
        <w:t>4.质保期：</w:t>
      </w:r>
      <w:r>
        <w:rPr>
          <w:rFonts w:hint="default" w:ascii="Times New Roman" w:hAnsi="Times New Roman" w:eastAsia="仿宋_GB2312" w:cs="Times New Roman"/>
          <w:color w:val="000000"/>
          <w:sz w:val="28"/>
          <w:szCs w:val="28"/>
          <w:highlight w:val="none"/>
        </w:rPr>
        <w:t>供货时货物的剩余保质期不少于三分之二。</w:t>
      </w:r>
    </w:p>
    <w:p w14:paraId="77A2C5D6">
      <w:pPr>
        <w:pStyle w:val="4"/>
        <w:pageBreakBefore w:val="0"/>
        <w:widowControl w:val="0"/>
        <w:kinsoku/>
        <w:wordWrap/>
        <w:overflowPunct/>
        <w:topLinePunct w:val="0"/>
        <w:autoSpaceDE/>
        <w:autoSpaceDN/>
        <w:bidi w:val="0"/>
        <w:adjustRightInd/>
        <w:snapToGrid/>
        <w:spacing w:before="0" w:after="0" w:line="460" w:lineRule="exact"/>
        <w:ind w:firstLine="560" w:firstLineChars="200"/>
        <w:jc w:val="both"/>
        <w:textAlignment w:val="auto"/>
        <w:rPr>
          <w:rFonts w:hint="default" w:ascii="Times New Roman" w:hAnsi="Times New Roman" w:eastAsia="仿宋_GB2312" w:cs="Times New Roman"/>
          <w:b w:val="0"/>
          <w:bCs w:val="0"/>
          <w:color w:val="000000"/>
          <w:sz w:val="28"/>
          <w:szCs w:val="28"/>
          <w:highlight w:val="none"/>
        </w:rPr>
      </w:pPr>
      <w:r>
        <w:rPr>
          <w:rFonts w:hint="default" w:ascii="Times New Roman" w:hAnsi="Times New Roman" w:eastAsia="仿宋_GB2312" w:cs="Times New Roman"/>
          <w:b w:val="0"/>
          <w:bCs w:val="0"/>
          <w:color w:val="000000"/>
          <w:sz w:val="28"/>
          <w:szCs w:val="28"/>
          <w:highlight w:val="none"/>
          <w:lang w:val="en-US" w:eastAsia="zh-CN"/>
        </w:rPr>
        <w:t>5</w:t>
      </w:r>
      <w:r>
        <w:rPr>
          <w:rFonts w:hint="default" w:ascii="Times New Roman" w:hAnsi="Times New Roman" w:eastAsia="仿宋_GB2312" w:cs="Times New Roman"/>
          <w:b w:val="0"/>
          <w:bCs w:val="0"/>
          <w:color w:val="000000"/>
          <w:sz w:val="28"/>
          <w:szCs w:val="28"/>
          <w:highlight w:val="none"/>
        </w:rPr>
        <w:t>.产品运输：</w:t>
      </w:r>
    </w:p>
    <w:p w14:paraId="73075673">
      <w:pPr>
        <w:pageBreakBefore w:val="0"/>
        <w:widowControl w:val="0"/>
        <w:tabs>
          <w:tab w:val="left" w:pos="420"/>
        </w:tabs>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（1）产品由成交供应商负责妥善包装并承担包装费用。成交供应商应采取措施保证产品不因包装物或运输、装卸、气候、温度、湿度或存储等因素而受到损害。包装物不回收，由</w:t>
      </w:r>
      <w:r>
        <w:rPr>
          <w:rFonts w:hint="default" w:ascii="Times New Roman" w:hAnsi="Times New Roman" w:eastAsia="仿宋_GB2312" w:cs="Times New Roman"/>
          <w:color w:val="000000"/>
          <w:sz w:val="28"/>
          <w:szCs w:val="28"/>
          <w:highlight w:val="none"/>
          <w:lang w:val="en-US" w:eastAsia="zh-CN"/>
        </w:rPr>
        <w:t>采购人</w:t>
      </w:r>
      <w:r>
        <w:rPr>
          <w:rFonts w:hint="default" w:ascii="Times New Roman" w:hAnsi="Times New Roman" w:eastAsia="仿宋_GB2312" w:cs="Times New Roman"/>
          <w:color w:val="000000"/>
          <w:sz w:val="28"/>
          <w:szCs w:val="28"/>
          <w:highlight w:val="none"/>
        </w:rPr>
        <w:t>处置。</w:t>
      </w:r>
    </w:p>
    <w:p w14:paraId="78496CF5">
      <w:pPr>
        <w:pageBreakBefore w:val="0"/>
        <w:widowControl w:val="0"/>
        <w:tabs>
          <w:tab w:val="left" w:pos="420"/>
        </w:tabs>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（2）产品包装、运输、人工费用等全部由</w:t>
      </w:r>
      <w:r>
        <w:rPr>
          <w:rFonts w:hint="default" w:ascii="Times New Roman" w:hAnsi="Times New Roman" w:eastAsia="仿宋_GB2312" w:cs="Times New Roman"/>
          <w:color w:val="000000"/>
          <w:sz w:val="28"/>
          <w:szCs w:val="28"/>
          <w:highlight w:val="none"/>
          <w:lang w:val="en-US" w:eastAsia="zh-CN"/>
        </w:rPr>
        <w:t>成交供应商</w:t>
      </w:r>
      <w:r>
        <w:rPr>
          <w:rFonts w:hint="default" w:ascii="Times New Roman" w:hAnsi="Times New Roman" w:eastAsia="仿宋_GB2312" w:cs="Times New Roman"/>
          <w:color w:val="000000"/>
          <w:sz w:val="28"/>
          <w:szCs w:val="28"/>
          <w:highlight w:val="none"/>
        </w:rPr>
        <w:t>承担，采购人除支付本合同价款外无需再向成交供应商支付任何费用。</w:t>
      </w:r>
    </w:p>
    <w:p w14:paraId="5253FD03">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val="en-US" w:eastAsia="zh-CN" w:bidi="ar"/>
        </w:rPr>
        <w:t>（3）成交供应商须保证配送车辆及人员充裕，能及时响应采购人服务要求。</w:t>
      </w:r>
    </w:p>
    <w:p w14:paraId="4B07FEC5">
      <w:pPr>
        <w:pStyle w:val="5"/>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val="0"/>
          <w:bCs w:val="0"/>
          <w:color w:val="000000"/>
          <w:sz w:val="28"/>
          <w:szCs w:val="28"/>
          <w:highlight w:val="none"/>
          <w:lang w:val="en-US" w:eastAsia="zh-CN"/>
        </w:rPr>
        <w:t>6.付款方式：</w:t>
      </w:r>
    </w:p>
    <w:p w14:paraId="7D56371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val="0"/>
          <w:bCs w:val="0"/>
          <w:color w:val="000000"/>
          <w:sz w:val="28"/>
          <w:szCs w:val="28"/>
          <w:highlight w:val="none"/>
          <w:lang w:val="en-US" w:eastAsia="zh-CN"/>
        </w:rPr>
        <w:t>（1）结算单价</w:t>
      </w:r>
    </w:p>
    <w:p w14:paraId="78E13AC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bCs/>
          <w:color w:val="000000"/>
          <w:sz w:val="28"/>
          <w:szCs w:val="28"/>
          <w:highlight w:val="none"/>
          <w:lang w:val="en-US" w:eastAsia="zh-CN"/>
        </w:rPr>
      </w:pPr>
      <w:r>
        <w:rPr>
          <w:rFonts w:hint="default" w:ascii="Times New Roman" w:hAnsi="Times New Roman" w:eastAsia="仿宋_GB2312" w:cs="Times New Roman"/>
          <w:bCs/>
          <w:color w:val="000000"/>
          <w:sz w:val="28"/>
          <w:szCs w:val="28"/>
          <w:highlight w:val="none"/>
          <w:lang w:val="en-US" w:eastAsia="zh-CN"/>
        </w:rPr>
        <w:t>成交后，</w:t>
      </w:r>
      <w:r>
        <w:rPr>
          <w:rFonts w:hint="default" w:ascii="Times New Roman" w:hAnsi="Times New Roman" w:eastAsia="仿宋_GB2312" w:cs="Times New Roman"/>
          <w:b/>
          <w:bCs/>
          <w:color w:val="000000"/>
          <w:sz w:val="28"/>
          <w:szCs w:val="28"/>
          <w:highlight w:val="none"/>
          <w:lang w:val="en-US" w:eastAsia="zh-CN"/>
        </w:rPr>
        <w:t>货品结算单</w:t>
      </w:r>
      <w:r>
        <w:rPr>
          <w:rFonts w:hint="default" w:ascii="Times New Roman" w:hAnsi="Times New Roman" w:eastAsia="仿宋_GB2312" w:cs="Times New Roman"/>
          <w:b/>
          <w:bCs/>
          <w:color w:val="000000"/>
          <w:sz w:val="28"/>
          <w:szCs w:val="28"/>
          <w:highlight w:val="none"/>
        </w:rPr>
        <w:t>价由</w:t>
      </w:r>
      <w:r>
        <w:rPr>
          <w:rFonts w:hint="default" w:ascii="Times New Roman" w:hAnsi="Times New Roman" w:eastAsia="仿宋_GB2312" w:cs="Times New Roman"/>
          <w:b/>
          <w:bCs/>
          <w:color w:val="000000"/>
          <w:sz w:val="28"/>
          <w:szCs w:val="28"/>
          <w:highlight w:val="none"/>
          <w:lang w:val="en-US" w:eastAsia="zh-CN"/>
        </w:rPr>
        <w:t>谈判文件限高单价*成交供应商成交折扣率</w:t>
      </w:r>
      <w:r>
        <w:rPr>
          <w:rFonts w:hint="default" w:ascii="Times New Roman" w:hAnsi="Times New Roman" w:eastAsia="仿宋_GB2312" w:cs="Times New Roman"/>
          <w:b/>
          <w:bCs/>
          <w:color w:val="000000"/>
          <w:sz w:val="28"/>
          <w:szCs w:val="28"/>
          <w:highlight w:val="none"/>
        </w:rPr>
        <w:t>。</w:t>
      </w:r>
    </w:p>
    <w:p w14:paraId="44C9DD3D">
      <w:pPr>
        <w:pageBreakBefore w:val="0"/>
        <w:widowControl w:val="0"/>
        <w:tabs>
          <w:tab w:val="left" w:pos="420"/>
          <w:tab w:val="left" w:pos="3150"/>
        </w:tabs>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b/>
          <w:bCs w:val="0"/>
          <w:color w:val="000000"/>
          <w:sz w:val="28"/>
          <w:szCs w:val="28"/>
          <w:highlight w:val="none"/>
        </w:rPr>
      </w:pPr>
      <w:r>
        <w:rPr>
          <w:rFonts w:hint="default" w:ascii="Times New Roman" w:hAnsi="Times New Roman" w:eastAsia="仿宋_GB2312" w:cs="Times New Roman"/>
          <w:bCs/>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page">
                  <wp:posOffset>7476490</wp:posOffset>
                </wp:positionH>
                <wp:positionV relativeFrom="paragraph">
                  <wp:posOffset>248920</wp:posOffset>
                </wp:positionV>
                <wp:extent cx="133985" cy="5581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558165"/>
                        </a:xfrm>
                        <a:prstGeom prst="rect">
                          <a:avLst/>
                        </a:prstGeom>
                        <a:noFill/>
                        <a:ln>
                          <a:noFill/>
                        </a:ln>
                      </wps:spPr>
                      <wps:txbx>
                        <w:txbxContent>
                          <w:p w14:paraId="09D3C6A1">
                            <w:pPr>
                              <w:spacing w:line="168" w:lineRule="auto"/>
                              <w:ind w:left="20"/>
                              <w:rPr>
                                <w:sz w:val="17"/>
                              </w:rPr>
                            </w:pPr>
                            <w:r>
                              <w:rPr>
                                <w:color w:val="D6AFB5"/>
                                <w:spacing w:val="-60"/>
                                <w:position w:val="-1"/>
                                <w:sz w:val="14"/>
                              </w:rPr>
                              <w:t>，</w:t>
                            </w:r>
                            <w:r>
                              <w:rPr>
                                <w:color w:val="D6AFB5"/>
                                <w:sz w:val="14"/>
                              </w:rPr>
                              <w:t>＼</w:t>
                            </w:r>
                            <w:r>
                              <w:rPr>
                                <w:color w:val="D6AFB5"/>
                                <w:spacing w:val="8"/>
                                <w:position w:val="1"/>
                                <w:sz w:val="16"/>
                              </w:rPr>
                              <w:t>I</w:t>
                            </w:r>
                            <w:r>
                              <w:rPr>
                                <w:color w:val="D6AFB5"/>
                                <w:spacing w:val="-12"/>
                                <w:position w:val="1"/>
                                <w:sz w:val="16"/>
                              </w:rPr>
                              <w:t>L</w:t>
                            </w:r>
                            <w:r>
                              <w:rPr>
                                <w:color w:val="D6AFB5"/>
                                <w:sz w:val="17"/>
                              </w:rPr>
                              <w:t>、</w:t>
                            </w:r>
                          </w:p>
                        </w:txbxContent>
                      </wps:txbx>
                      <wps:bodyPr vert="eaVert" lIns="0" tIns="0" rIns="0" bIns="0" upright="1"/>
                    </wps:wsp>
                  </a:graphicData>
                </a:graphic>
              </wp:anchor>
            </w:drawing>
          </mc:Choice>
          <mc:Fallback>
            <w:pict>
              <v:shape id="_x0000_s1026" o:spid="_x0000_s1026" o:spt="202" type="#_x0000_t202" style="position:absolute;left:0pt;margin-left:588.7pt;margin-top:19.6pt;height:43.95pt;width:10.55pt;mso-position-horizontal-relative:page;z-index:251660288;mso-width-relative:page;mso-height-relative:page;" filled="f" stroked="f" coordsize="21600,21600" o:gfxdata="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kBIYXYAAAADAEAAA8AAAAAAAAAAQAgAAAAIgAAAGRycy9kb3ducmV2&#10;LnhtbFBLAQIUABQAAAAIAIdO4kDr+DRrwwEAAH8DAAAOAAAAAAAAAAEAIAAAACcBAABkcnMvZTJv&#10;RG9jLnhtbFBLBQYAAAAABgAGAFkBAABcBQAAAAA=&#10;">
                <v:fill on="f" focussize="0,0"/>
                <v:stroke on="f"/>
                <v:imagedata o:title=""/>
                <o:lock v:ext="edit" aspectratio="f"/>
                <v:textbox inset="0mm,0mm,0mm,0mm" style="layout-flow:vertical-ideographic;">
                  <w:txbxContent>
                    <w:p w14:paraId="09D3C6A1">
                      <w:pPr>
                        <w:spacing w:line="168" w:lineRule="auto"/>
                        <w:ind w:left="20"/>
                        <w:rPr>
                          <w:sz w:val="17"/>
                        </w:rPr>
                      </w:pPr>
                      <w:r>
                        <w:rPr>
                          <w:color w:val="D6AFB5"/>
                          <w:spacing w:val="-60"/>
                          <w:position w:val="-1"/>
                          <w:sz w:val="14"/>
                        </w:rPr>
                        <w:t>，</w:t>
                      </w:r>
                      <w:r>
                        <w:rPr>
                          <w:color w:val="D6AFB5"/>
                          <w:sz w:val="14"/>
                        </w:rPr>
                        <w:t>＼</w:t>
                      </w:r>
                      <w:r>
                        <w:rPr>
                          <w:color w:val="D6AFB5"/>
                          <w:spacing w:val="8"/>
                          <w:position w:val="1"/>
                          <w:sz w:val="16"/>
                        </w:rPr>
                        <w:t>I</w:t>
                      </w:r>
                      <w:r>
                        <w:rPr>
                          <w:color w:val="D6AFB5"/>
                          <w:spacing w:val="-12"/>
                          <w:position w:val="1"/>
                          <w:sz w:val="16"/>
                        </w:rPr>
                        <w:t>L</w:t>
                      </w:r>
                      <w:r>
                        <w:rPr>
                          <w:color w:val="D6AFB5"/>
                          <w:sz w:val="17"/>
                        </w:rPr>
                        <w:t>、</w:t>
                      </w:r>
                    </w:p>
                  </w:txbxContent>
                </v:textbox>
              </v:shape>
            </w:pict>
          </mc:Fallback>
        </mc:AlternateContent>
      </w:r>
      <w:r>
        <w:rPr>
          <w:rFonts w:hint="default" w:ascii="Times New Roman" w:hAnsi="Times New Roman" w:eastAsia="仿宋_GB2312" w:cs="Times New Roman"/>
          <w:bCs/>
          <w:color w:val="000000"/>
          <w:sz w:val="28"/>
          <w:szCs w:val="28"/>
          <w:highlight w:val="none"/>
        </w:rPr>
        <w:t>（</w:t>
      </w:r>
      <w:r>
        <w:rPr>
          <w:rFonts w:hint="default" w:ascii="Times New Roman" w:hAnsi="Times New Roman" w:eastAsia="仿宋_GB2312" w:cs="Times New Roman"/>
          <w:bCs/>
          <w:color w:val="000000"/>
          <w:sz w:val="28"/>
          <w:szCs w:val="28"/>
          <w:highlight w:val="none"/>
          <w:lang w:val="en-US" w:eastAsia="zh-CN"/>
        </w:rPr>
        <w:t>2</w:t>
      </w:r>
      <w:r>
        <w:rPr>
          <w:rFonts w:hint="default" w:ascii="Times New Roman" w:hAnsi="Times New Roman" w:eastAsia="仿宋_GB2312" w:cs="Times New Roman"/>
          <w:bCs/>
          <w:color w:val="000000"/>
          <w:sz w:val="28"/>
          <w:szCs w:val="28"/>
          <w:highlight w:val="none"/>
        </w:rPr>
        <w:t>）合同签订后，按采购人需求进行供货，经采购人检查无质量问题后，采购人按实际供货数量</w:t>
      </w:r>
      <w:r>
        <w:rPr>
          <w:rFonts w:hint="default" w:ascii="Times New Roman" w:hAnsi="Times New Roman" w:eastAsia="仿宋_GB2312" w:cs="Times New Roman"/>
          <w:bCs/>
          <w:color w:val="000000"/>
          <w:sz w:val="28"/>
          <w:szCs w:val="28"/>
          <w:highlight w:val="none"/>
          <w:lang w:val="en-US" w:eastAsia="zh-CN"/>
        </w:rPr>
        <w:t>以</w:t>
      </w:r>
      <w:r>
        <w:rPr>
          <w:rFonts w:hint="default" w:ascii="Times New Roman" w:hAnsi="Times New Roman" w:eastAsia="仿宋_GB2312" w:cs="Times New Roman"/>
          <w:color w:val="000000"/>
          <w:sz w:val="28"/>
          <w:szCs w:val="28"/>
          <w:highlight w:val="none"/>
        </w:rPr>
        <w:t>季度方式</w:t>
      </w:r>
      <w:r>
        <w:rPr>
          <w:rFonts w:hint="default" w:ascii="Times New Roman" w:hAnsi="Times New Roman" w:eastAsia="仿宋_GB2312" w:cs="Times New Roman"/>
          <w:color w:val="000000"/>
          <w:sz w:val="28"/>
          <w:szCs w:val="28"/>
          <w:highlight w:val="none"/>
          <w:lang w:val="en-US" w:eastAsia="zh-CN"/>
        </w:rPr>
        <w:t>支付</w:t>
      </w:r>
      <w:r>
        <w:rPr>
          <w:rFonts w:hint="default" w:ascii="Times New Roman" w:hAnsi="Times New Roman" w:eastAsia="仿宋_GB2312" w:cs="Times New Roman"/>
          <w:color w:val="000000"/>
          <w:sz w:val="28"/>
          <w:szCs w:val="28"/>
          <w:highlight w:val="none"/>
        </w:rPr>
        <w:t>货款</w:t>
      </w:r>
      <w:r>
        <w:rPr>
          <w:rFonts w:hint="default" w:ascii="Times New Roman" w:hAnsi="Times New Roman" w:eastAsia="仿宋_GB2312" w:cs="Times New Roman"/>
          <w:bCs/>
          <w:color w:val="000000"/>
          <w:sz w:val="28"/>
          <w:szCs w:val="28"/>
          <w:highlight w:val="none"/>
          <w:lang w:val="en-US" w:eastAsia="zh-CN"/>
        </w:rPr>
        <w:t>。</w:t>
      </w:r>
      <w:r>
        <w:rPr>
          <w:rFonts w:hint="default" w:ascii="Times New Roman" w:hAnsi="Times New Roman" w:eastAsia="仿宋_GB2312" w:cs="Times New Roman"/>
          <w:b/>
          <w:bCs w:val="0"/>
          <w:color w:val="000000"/>
          <w:sz w:val="28"/>
          <w:szCs w:val="28"/>
          <w:highlight w:val="none"/>
          <w:lang w:val="en-US" w:eastAsia="zh-CN"/>
        </w:rPr>
        <w:t>成交</w:t>
      </w:r>
      <w:r>
        <w:rPr>
          <w:rFonts w:hint="default" w:ascii="Times New Roman" w:hAnsi="Times New Roman" w:eastAsia="仿宋_GB2312" w:cs="Times New Roman"/>
          <w:b/>
          <w:bCs w:val="0"/>
          <w:color w:val="000000"/>
          <w:sz w:val="28"/>
          <w:szCs w:val="28"/>
          <w:highlight w:val="none"/>
        </w:rPr>
        <w:t>供应商</w:t>
      </w:r>
      <w:r>
        <w:rPr>
          <w:rFonts w:hint="default" w:ascii="Times New Roman" w:hAnsi="Times New Roman" w:eastAsia="仿宋_GB2312" w:cs="Times New Roman"/>
          <w:b/>
          <w:bCs w:val="0"/>
          <w:color w:val="000000"/>
          <w:sz w:val="28"/>
          <w:szCs w:val="28"/>
          <w:highlight w:val="none"/>
          <w:lang w:val="en-US" w:eastAsia="zh-CN"/>
        </w:rPr>
        <w:t>须开</w:t>
      </w:r>
      <w:r>
        <w:rPr>
          <w:rFonts w:hint="default" w:ascii="Times New Roman" w:hAnsi="Times New Roman" w:eastAsia="仿宋_GB2312" w:cs="Times New Roman"/>
          <w:b/>
          <w:bCs w:val="0"/>
          <w:color w:val="000000"/>
          <w:sz w:val="28"/>
          <w:szCs w:val="28"/>
          <w:highlight w:val="none"/>
        </w:rPr>
        <w:t>具合法有效完整的税务发票</w:t>
      </w:r>
      <w:r>
        <w:rPr>
          <w:rFonts w:hint="default" w:ascii="Times New Roman" w:hAnsi="Times New Roman" w:eastAsia="仿宋_GB2312" w:cs="Times New Roman"/>
          <w:b/>
          <w:bCs w:val="0"/>
          <w:color w:val="000000"/>
          <w:sz w:val="28"/>
          <w:szCs w:val="28"/>
          <w:highlight w:val="none"/>
          <w:lang w:eastAsia="zh-CN"/>
        </w:rPr>
        <w:t>、</w:t>
      </w:r>
      <w:r>
        <w:rPr>
          <w:rFonts w:hint="default" w:ascii="Times New Roman" w:hAnsi="Times New Roman" w:eastAsia="仿宋_GB2312" w:cs="Times New Roman"/>
          <w:b/>
          <w:bCs w:val="0"/>
          <w:color w:val="000000"/>
          <w:sz w:val="28"/>
          <w:szCs w:val="28"/>
          <w:highlight w:val="none"/>
          <w:lang w:val="en-US" w:eastAsia="zh-CN"/>
        </w:rPr>
        <w:t>提供</w:t>
      </w:r>
      <w:r>
        <w:rPr>
          <w:rFonts w:hint="default" w:ascii="Times New Roman" w:hAnsi="Times New Roman" w:eastAsia="仿宋_GB2312" w:cs="Times New Roman"/>
          <w:b/>
          <w:bCs w:val="0"/>
          <w:color w:val="000000"/>
          <w:sz w:val="28"/>
          <w:szCs w:val="28"/>
          <w:highlight w:val="none"/>
        </w:rPr>
        <w:t>凭证资料，采购人在收到票据后10日内支付相应金额。</w:t>
      </w:r>
    </w:p>
    <w:p w14:paraId="4E4E314B">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仿宋_GB2312" w:cs="Times New Roman"/>
          <w:b/>
          <w:color w:val="000000"/>
          <w:sz w:val="28"/>
          <w:szCs w:val="28"/>
          <w:highlight w:val="none"/>
        </w:rPr>
      </w:pPr>
      <w:r>
        <w:rPr>
          <w:rFonts w:hint="default" w:ascii="Times New Roman" w:hAnsi="Times New Roman" w:eastAsia="仿宋_GB2312" w:cs="Times New Roman"/>
          <w:b/>
          <w:color w:val="000000"/>
          <w:sz w:val="28"/>
          <w:szCs w:val="28"/>
          <w:highlight w:val="none"/>
        </w:rPr>
        <w:t>备注：结算额=</w:t>
      </w:r>
      <w:r>
        <w:rPr>
          <w:rFonts w:hint="default" w:ascii="Times New Roman" w:hAnsi="Times New Roman" w:eastAsia="仿宋_GB2312" w:cs="Times New Roman"/>
          <w:b/>
          <w:color w:val="000000"/>
          <w:sz w:val="28"/>
          <w:szCs w:val="28"/>
          <w:highlight w:val="none"/>
          <w:lang w:val="en-US" w:eastAsia="zh-CN"/>
        </w:rPr>
        <w:t>货品限高单价</w:t>
      </w:r>
      <w:r>
        <w:rPr>
          <w:rFonts w:hint="default" w:ascii="Times New Roman" w:hAnsi="Times New Roman" w:eastAsia="仿宋_GB2312" w:cs="Times New Roman"/>
          <w:b/>
          <w:color w:val="000000"/>
          <w:sz w:val="28"/>
          <w:szCs w:val="28"/>
          <w:highlight w:val="none"/>
        </w:rPr>
        <w:t>×</w:t>
      </w:r>
      <w:r>
        <w:rPr>
          <w:rFonts w:hint="default" w:ascii="Times New Roman" w:hAnsi="Times New Roman" w:eastAsia="仿宋_GB2312" w:cs="Times New Roman"/>
          <w:b/>
          <w:color w:val="000000"/>
          <w:sz w:val="28"/>
          <w:szCs w:val="28"/>
          <w:highlight w:val="none"/>
          <w:lang w:val="en-US" w:eastAsia="zh-CN"/>
        </w:rPr>
        <w:t>成交</w:t>
      </w:r>
      <w:r>
        <w:rPr>
          <w:rFonts w:hint="default" w:ascii="Times New Roman" w:hAnsi="Times New Roman" w:eastAsia="仿宋_GB2312" w:cs="Times New Roman"/>
          <w:b/>
          <w:color w:val="000000"/>
          <w:sz w:val="28"/>
          <w:szCs w:val="28"/>
          <w:highlight w:val="none"/>
        </w:rPr>
        <w:t>折扣</w:t>
      </w:r>
      <w:r>
        <w:rPr>
          <w:rFonts w:hint="default" w:ascii="Times New Roman" w:hAnsi="Times New Roman" w:eastAsia="仿宋_GB2312" w:cs="Times New Roman"/>
          <w:b/>
          <w:color w:val="000000"/>
          <w:sz w:val="28"/>
          <w:szCs w:val="28"/>
          <w:highlight w:val="none"/>
          <w:lang w:val="en-US" w:eastAsia="zh-CN"/>
        </w:rPr>
        <w:t>率</w:t>
      </w:r>
      <w:r>
        <w:rPr>
          <w:rFonts w:hint="default" w:ascii="Times New Roman" w:hAnsi="Times New Roman" w:eastAsia="仿宋_GB2312" w:cs="Times New Roman"/>
          <w:b/>
          <w:color w:val="000000"/>
          <w:sz w:val="28"/>
          <w:szCs w:val="28"/>
          <w:highlight w:val="none"/>
        </w:rPr>
        <w:t>×实际采购数量。</w:t>
      </w:r>
    </w:p>
    <w:p w14:paraId="606F64F7">
      <w:pPr>
        <w:pStyle w:val="5"/>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default" w:ascii="楷体_GB2312" w:hAnsi="楷体_GB2312" w:eastAsia="楷体_GB2312" w:cs="楷体_GB2312"/>
          <w:b w:val="0"/>
          <w:bCs w:val="0"/>
          <w:color w:val="000000"/>
          <w:sz w:val="28"/>
          <w:szCs w:val="28"/>
          <w:highlight w:val="none"/>
          <w:lang w:val="en-US" w:eastAsia="zh-CN"/>
        </w:rPr>
      </w:pPr>
      <w:r>
        <w:rPr>
          <w:rFonts w:hint="default" w:ascii="楷体_GB2312" w:hAnsi="楷体_GB2312" w:eastAsia="楷体_GB2312" w:cs="楷体_GB2312"/>
          <w:b w:val="0"/>
          <w:bCs w:val="0"/>
          <w:i w:val="0"/>
          <w:iCs w:val="0"/>
          <w:color w:val="000000"/>
          <w:kern w:val="0"/>
          <w:sz w:val="28"/>
          <w:szCs w:val="28"/>
          <w:u w:val="none"/>
          <w:lang w:val="en-US" w:eastAsia="zh-CN" w:bidi="ar"/>
        </w:rPr>
        <w:t>（二）安全要求（实质性要求）</w:t>
      </w:r>
      <w:r>
        <w:rPr>
          <w:rFonts w:hint="default" w:ascii="楷体_GB2312" w:hAnsi="楷体_GB2312" w:eastAsia="楷体_GB2312" w:cs="楷体_GB2312"/>
          <w:b w:val="0"/>
          <w:bCs w:val="0"/>
          <w:color w:val="000000"/>
          <w:sz w:val="28"/>
          <w:szCs w:val="28"/>
          <w:highlight w:val="none"/>
          <w:lang w:val="en-US" w:eastAsia="zh-CN"/>
        </w:rPr>
        <w:t xml:space="preserve"> </w:t>
      </w:r>
    </w:p>
    <w:p w14:paraId="40B9554B">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kern w:val="0"/>
          <w:sz w:val="28"/>
          <w:szCs w:val="28"/>
          <w:highlight w:val="none"/>
          <w:lang w:val="en-US" w:eastAsia="zh-CN" w:bidi="ar"/>
        </w:rPr>
        <w:t>供应商完成本项目任务期间的所有安全责任需由供应商自行负责。</w:t>
      </w:r>
      <w:r>
        <w:rPr>
          <w:rFonts w:hint="default" w:ascii="Times New Roman" w:hAnsi="Times New Roman" w:eastAsia="仿宋_GB2312" w:cs="Times New Roman"/>
          <w:b/>
          <w:bCs/>
          <w:color w:val="000000"/>
          <w:kern w:val="0"/>
          <w:sz w:val="28"/>
          <w:szCs w:val="28"/>
          <w:highlight w:val="none"/>
          <w:lang w:val="en-US" w:eastAsia="zh-CN" w:bidi="ar"/>
        </w:rPr>
        <w:t>（供应商须提供安全承诺函原件并加盖鲜章）</w:t>
      </w:r>
    </w:p>
    <w:p w14:paraId="42945C25">
      <w:pPr>
        <w:pStyle w:val="5"/>
        <w:keepNext w:val="0"/>
        <w:keepLines w:val="0"/>
        <w:pageBreakBefore w:val="0"/>
        <w:widowControl w:val="0"/>
        <w:kinsoku/>
        <w:wordWrap/>
        <w:overflowPunct/>
        <w:topLinePunct w:val="0"/>
        <w:autoSpaceDE/>
        <w:autoSpaceDN/>
        <w:bidi w:val="0"/>
        <w:adjustRightInd/>
        <w:snapToGrid/>
        <w:spacing w:after="0" w:line="440" w:lineRule="exact"/>
        <w:ind w:firstLine="560" w:firstLineChars="200"/>
        <w:jc w:val="both"/>
        <w:textAlignment w:val="auto"/>
        <w:rPr>
          <w:rFonts w:hint="default" w:ascii="楷体_GB2312" w:hAnsi="楷体_GB2312" w:eastAsia="楷体_GB2312" w:cs="楷体_GB2312"/>
          <w:b w:val="0"/>
          <w:bCs w:val="0"/>
          <w:i w:val="0"/>
          <w:iCs w:val="0"/>
          <w:color w:val="000000"/>
          <w:kern w:val="0"/>
          <w:sz w:val="28"/>
          <w:szCs w:val="28"/>
          <w:u w:val="none"/>
          <w:lang w:val="en-US" w:eastAsia="zh-CN" w:bidi="ar"/>
        </w:rPr>
      </w:pPr>
      <w:r>
        <w:rPr>
          <w:rFonts w:hint="default" w:ascii="楷体_GB2312" w:hAnsi="楷体_GB2312" w:eastAsia="楷体_GB2312" w:cs="楷体_GB2312"/>
          <w:b w:val="0"/>
          <w:bCs w:val="0"/>
          <w:i w:val="0"/>
          <w:iCs w:val="0"/>
          <w:color w:val="000000"/>
          <w:kern w:val="0"/>
          <w:sz w:val="28"/>
          <w:szCs w:val="28"/>
          <w:u w:val="none"/>
          <w:lang w:val="en-US" w:eastAsia="zh-CN" w:bidi="ar"/>
        </w:rPr>
        <w:t>（三）验收</w:t>
      </w:r>
    </w:p>
    <w:p w14:paraId="244F6CE7">
      <w:pPr>
        <w:pageBreakBefore w:val="0"/>
        <w:widowControl w:val="0"/>
        <w:tabs>
          <w:tab w:val="left" w:pos="420"/>
        </w:tabs>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1.成交供应商须提供全新的产品，且权属清楚，不得侵害他人的知识产权。</w:t>
      </w:r>
    </w:p>
    <w:p w14:paraId="6B0DDCD5">
      <w:pPr>
        <w:pageBreakBefore w:val="0"/>
        <w:widowControl w:val="0"/>
        <w:tabs>
          <w:tab w:val="left" w:pos="420"/>
        </w:tabs>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2.成交供应商须保证货品单证齐全：配有产品合格证（或质量证明）、使用说明、保修证明和其它应具有的单证。</w:t>
      </w:r>
    </w:p>
    <w:p w14:paraId="28B5C311">
      <w:pPr>
        <w:pageBreakBefore w:val="0"/>
        <w:widowControl w:val="0"/>
        <w:tabs>
          <w:tab w:val="left" w:pos="420"/>
        </w:tabs>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3.</w:t>
      </w:r>
      <w:r>
        <w:rPr>
          <w:rFonts w:hint="default" w:ascii="Times New Roman" w:hAnsi="Times New Roman" w:eastAsia="仿宋_GB2312" w:cs="Times New Roman"/>
          <w:color w:val="000000"/>
          <w:sz w:val="28"/>
          <w:szCs w:val="28"/>
          <w:highlight w:val="none"/>
          <w:lang w:eastAsia="zh-CN"/>
        </w:rPr>
        <w:t>成交供应商</w:t>
      </w:r>
      <w:r>
        <w:rPr>
          <w:rFonts w:hint="default" w:ascii="Times New Roman" w:hAnsi="Times New Roman" w:eastAsia="仿宋_GB2312" w:cs="Times New Roman"/>
          <w:color w:val="000000"/>
          <w:sz w:val="28"/>
          <w:szCs w:val="28"/>
          <w:highlight w:val="none"/>
        </w:rPr>
        <w:t>应对所提供产品发生的质量及安全问题负责处理解决并承担一切因此产生的责任和费用，包括但不限于人身侵权责任和财产侵权责任。本条款在合同期限届满后持续有效。</w:t>
      </w:r>
    </w:p>
    <w:p w14:paraId="78B1E8D0">
      <w:pPr>
        <w:pageBreakBefore w:val="0"/>
        <w:widowControl w:val="0"/>
        <w:tabs>
          <w:tab w:val="left" w:pos="420"/>
        </w:tabs>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4</w:t>
      </w:r>
      <w:r>
        <w:rPr>
          <w:rFonts w:hint="default" w:ascii="Times New Roman" w:hAnsi="Times New Roman" w:eastAsia="仿宋_GB2312" w:cs="Times New Roman"/>
          <w:color w:val="000000"/>
          <w:sz w:val="28"/>
          <w:szCs w:val="28"/>
          <w:highlight w:val="none"/>
        </w:rPr>
        <w:t>.成交供应商供货后，采购人有权抽样送至质量监督部门进行检测（检测费用由成交供应商承担），若检测结果不符合有关规定标准的，全部退货，成交供应商承担全部损失。</w:t>
      </w:r>
    </w:p>
    <w:p w14:paraId="6CD95F7D">
      <w:pPr>
        <w:pageBreakBefore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仿宋_GB2312" w:cs="Times New Roman"/>
          <w:b/>
          <w:color w:val="000000"/>
          <w:sz w:val="28"/>
          <w:szCs w:val="28"/>
          <w:highlight w:val="none"/>
        </w:rPr>
      </w:pPr>
    </w:p>
    <w:p w14:paraId="75090DCB">
      <w:pPr>
        <w:keepNext w:val="0"/>
        <w:keepLines w:val="0"/>
        <w:pageBreakBefore w:val="0"/>
        <w:widowControl w:val="0"/>
        <w:tabs>
          <w:tab w:val="left" w:pos="7665"/>
        </w:tabs>
        <w:kinsoku/>
        <w:wordWrap/>
        <w:overflowPunct/>
        <w:topLinePunct w:val="0"/>
        <w:autoSpaceDE/>
        <w:autoSpaceDN/>
        <w:bidi w:val="0"/>
        <w:adjustRightInd/>
        <w:snapToGrid/>
        <w:spacing w:line="460" w:lineRule="exact"/>
        <w:textAlignment w:val="auto"/>
        <w:rPr>
          <w:rFonts w:hint="eastAsia" w:eastAsia="宋体"/>
          <w:lang w:val="en-US" w:eastAsia="zh-CN"/>
        </w:rPr>
      </w:pPr>
    </w:p>
    <w:p w14:paraId="10B81C4A">
      <w:bookmarkStart w:id="1" w:name="_GoBack"/>
      <w:bookmarkEnd w:id="1"/>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BD43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1239D">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A1239D">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87E6A"/>
    <w:multiLevelType w:val="singleLevel"/>
    <w:tmpl w:val="1A687E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D0B73"/>
    <w:rsid w:val="072D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K.正文"/>
    <w:basedOn w:val="1"/>
    <w:qFormat/>
    <w:uiPriority w:val="0"/>
    <w:pPr>
      <w:spacing w:line="576" w:lineRule="exact"/>
      <w:ind w:firstLine="640" w:firstLineChars="200"/>
    </w:pPr>
    <w:rPr>
      <w:rFonts w:ascii="黑体" w:hAnsi="黑体" w:eastAsia="仿宋_GB2312" w:cs="黑体"/>
      <w:sz w:val="32"/>
    </w:r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2025-07-09T07:22:00Z</dcterms:created>
  <dc:creator>云华</dc:creator>
  <cp:lastModifiedBy>云华</cp:lastModifiedBy>
  <dcterms:modified xsi:type="dcterms:W3CDTF">2025-07-09T07:22:55Z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927CC3766BAC4CF5B9BD9F28526733B9_11</vt:lpwstr>
  </property>
  <property fmtid="{D5CDD505-2E9C-101B-9397-08002B2CF9AE}" pid="4" name="KSOTemplateDocerSaveRecord">
    <vt:lpwstr>eyJoZGlkIjoiZjI5OGE0ZjU5M2FhMWFmYzdjNzFhM2Q2YjUxZWJiMjEiLCJ1c2VySWQiOiI1OTk0NDQ0ODIifQ==</vt:lpwstr>
  </property>
</Properties>
</file>