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遂宁市兴康立实业有限公司兴学商务中心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酒店网络服务采购项目</w:t>
      </w:r>
    </w:p>
    <w:p>
      <w:pPr>
        <w:spacing w:before="11"/>
        <w:rPr>
          <w:rFonts w:hint="eastAsia" w:ascii="方正小标宋简体" w:hAnsi="方正小标宋简体" w:eastAsia="方正小标宋简体" w:cs="方正小标宋简体"/>
          <w:b/>
          <w:bCs/>
          <w:sz w:val="72"/>
          <w:szCs w:val="72"/>
        </w:rPr>
      </w:pPr>
    </w:p>
    <w:p>
      <w:pPr>
        <w:keepNext w:val="0"/>
        <w:keepLines w:val="0"/>
        <w:pageBreakBefore w:val="0"/>
        <w:widowControl w:val="0"/>
        <w:kinsoku/>
        <w:wordWrap/>
        <w:overflowPunct/>
        <w:topLinePunct w:val="0"/>
        <w:autoSpaceDE/>
        <w:autoSpaceDN/>
        <w:bidi w:val="0"/>
        <w:adjustRightInd/>
        <w:snapToGrid/>
        <w:spacing w:line="240" w:lineRule="auto"/>
        <w:ind w:left="4014" w:right="4014"/>
        <w:textAlignment w:val="auto"/>
        <w:rPr>
          <w:rFonts w:hint="eastAsia" w:ascii="方正小标宋简体" w:hAnsi="方正小标宋简体" w:eastAsia="方正小标宋简体" w:cs="方正小标宋简体"/>
          <w:b/>
          <w:bCs/>
          <w:w w:val="99"/>
          <w:sz w:val="72"/>
          <w:szCs w:val="72"/>
          <w:lang w:val="en-US" w:eastAsia="zh-CN"/>
        </w:rPr>
      </w:pPr>
      <w:r>
        <w:rPr>
          <w:rFonts w:hint="eastAsia" w:ascii="方正小标宋简体" w:hAnsi="方正小标宋简体" w:eastAsia="方正小标宋简体" w:cs="方正小标宋简体"/>
          <w:b/>
          <w:bCs/>
          <w:w w:val="99"/>
          <w:sz w:val="72"/>
          <w:szCs w:val="72"/>
          <w:lang w:val="en-US" w:eastAsia="zh-CN"/>
        </w:rPr>
        <w:t>邀</w:t>
      </w:r>
    </w:p>
    <w:p>
      <w:pPr>
        <w:keepNext w:val="0"/>
        <w:keepLines w:val="0"/>
        <w:pageBreakBefore w:val="0"/>
        <w:widowControl w:val="0"/>
        <w:kinsoku/>
        <w:wordWrap/>
        <w:overflowPunct/>
        <w:topLinePunct w:val="0"/>
        <w:autoSpaceDE/>
        <w:autoSpaceDN/>
        <w:bidi w:val="0"/>
        <w:adjustRightInd/>
        <w:snapToGrid/>
        <w:spacing w:line="240" w:lineRule="auto"/>
        <w:ind w:left="4014" w:right="4014"/>
        <w:textAlignment w:val="auto"/>
        <w:rPr>
          <w:rFonts w:hint="eastAsia" w:ascii="方正小标宋简体" w:hAnsi="方正小标宋简体" w:eastAsia="方正小标宋简体" w:cs="方正小标宋简体"/>
          <w:b/>
          <w:bCs/>
          <w:w w:val="99"/>
          <w:sz w:val="72"/>
          <w:szCs w:val="72"/>
          <w:lang w:val="en-US" w:eastAsia="zh-CN"/>
        </w:rPr>
      </w:pPr>
      <w:r>
        <w:rPr>
          <w:rFonts w:hint="eastAsia" w:ascii="方正小标宋简体" w:hAnsi="方正小标宋简体" w:eastAsia="方正小标宋简体" w:cs="方正小标宋简体"/>
          <w:b/>
          <w:bCs/>
          <w:w w:val="99"/>
          <w:sz w:val="72"/>
          <w:szCs w:val="72"/>
          <w:lang w:val="en-US" w:eastAsia="zh-CN"/>
        </w:rPr>
        <w:t>请</w:t>
      </w:r>
    </w:p>
    <w:p>
      <w:pPr>
        <w:keepNext w:val="0"/>
        <w:keepLines w:val="0"/>
        <w:pageBreakBefore w:val="0"/>
        <w:widowControl w:val="0"/>
        <w:kinsoku/>
        <w:wordWrap/>
        <w:overflowPunct/>
        <w:topLinePunct w:val="0"/>
        <w:autoSpaceDE/>
        <w:autoSpaceDN/>
        <w:bidi w:val="0"/>
        <w:adjustRightInd/>
        <w:snapToGrid/>
        <w:spacing w:line="240" w:lineRule="auto"/>
        <w:ind w:left="4014" w:right="4014"/>
        <w:textAlignment w:val="auto"/>
        <w:rPr>
          <w:rFonts w:hint="eastAsia" w:ascii="方正小标宋简体" w:hAnsi="方正小标宋简体" w:eastAsia="方正小标宋简体" w:cs="方正小标宋简体"/>
          <w:b/>
          <w:bCs/>
          <w:w w:val="99"/>
          <w:sz w:val="72"/>
          <w:szCs w:val="72"/>
          <w:lang w:val="en-US" w:eastAsia="zh-CN"/>
        </w:rPr>
      </w:pPr>
      <w:r>
        <w:rPr>
          <w:rFonts w:hint="eastAsia" w:ascii="方正小标宋简体" w:hAnsi="方正小标宋简体" w:eastAsia="方正小标宋简体" w:cs="方正小标宋简体"/>
          <w:b/>
          <w:bCs/>
          <w:w w:val="99"/>
          <w:sz w:val="72"/>
          <w:szCs w:val="72"/>
          <w:lang w:val="en-US" w:eastAsia="zh-CN"/>
        </w:rPr>
        <w:t>招</w:t>
      </w:r>
    </w:p>
    <w:p>
      <w:pPr>
        <w:keepNext w:val="0"/>
        <w:keepLines w:val="0"/>
        <w:pageBreakBefore w:val="0"/>
        <w:widowControl w:val="0"/>
        <w:kinsoku/>
        <w:wordWrap/>
        <w:overflowPunct/>
        <w:topLinePunct w:val="0"/>
        <w:autoSpaceDE/>
        <w:autoSpaceDN/>
        <w:bidi w:val="0"/>
        <w:adjustRightInd/>
        <w:snapToGrid/>
        <w:spacing w:line="240" w:lineRule="auto"/>
        <w:ind w:left="4014" w:right="4014"/>
        <w:textAlignment w:val="auto"/>
        <w:rPr>
          <w:rFonts w:hint="eastAsia" w:ascii="方正小标宋简体" w:hAnsi="方正小标宋简体" w:eastAsia="方正小标宋简体" w:cs="方正小标宋简体"/>
          <w:b/>
          <w:bCs/>
          <w:w w:val="99"/>
          <w:sz w:val="72"/>
          <w:szCs w:val="72"/>
        </w:rPr>
      </w:pPr>
      <w:r>
        <w:rPr>
          <w:rFonts w:hint="eastAsia" w:ascii="方正小标宋简体" w:hAnsi="方正小标宋简体" w:eastAsia="方正小标宋简体" w:cs="方正小标宋简体"/>
          <w:b/>
          <w:bCs/>
          <w:w w:val="99"/>
          <w:sz w:val="72"/>
          <w:szCs w:val="72"/>
          <w:lang w:val="en-US" w:eastAsia="zh-CN"/>
        </w:rPr>
        <w:t>标</w:t>
      </w:r>
      <w:r>
        <w:rPr>
          <w:rFonts w:hint="eastAsia" w:ascii="方正小标宋简体" w:hAnsi="方正小标宋简体" w:eastAsia="方正小标宋简体" w:cs="方正小标宋简体"/>
          <w:b/>
          <w:bCs/>
          <w:w w:val="99"/>
          <w:sz w:val="72"/>
          <w:szCs w:val="7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4014" w:right="4014"/>
        <w:textAlignment w:val="auto"/>
        <w:rPr>
          <w:rFonts w:hint="eastAsia" w:ascii="方正小标宋简体" w:hAnsi="方正小标宋简体" w:eastAsia="方正小标宋简体" w:cs="方正小标宋简体"/>
          <w:b/>
          <w:bCs/>
          <w:w w:val="99"/>
          <w:sz w:val="72"/>
          <w:szCs w:val="72"/>
        </w:rPr>
      </w:pPr>
      <w:r>
        <w:rPr>
          <w:rFonts w:hint="eastAsia" w:ascii="方正小标宋简体" w:hAnsi="方正小标宋简体" w:eastAsia="方正小标宋简体" w:cs="方正小标宋简体"/>
          <w:b/>
          <w:bCs/>
          <w:sz w:val="72"/>
          <w:szCs w:val="72"/>
        </w:rPr>
        <w:t>文</w:t>
      </w:r>
      <w:r>
        <w:rPr>
          <w:rFonts w:hint="eastAsia" w:ascii="方正小标宋简体" w:hAnsi="方正小标宋简体" w:eastAsia="方正小标宋简体" w:cs="方正小标宋简体"/>
          <w:b/>
          <w:bCs/>
          <w:w w:val="99"/>
          <w:sz w:val="72"/>
          <w:szCs w:val="7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4014" w:right="4014"/>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b/>
          <w:bCs/>
          <w:sz w:val="72"/>
          <w:szCs w:val="72"/>
        </w:rPr>
        <w:t>件</w:t>
      </w:r>
    </w:p>
    <w:p>
      <w:pPr>
        <w:spacing w:line="394" w:lineRule="auto"/>
        <w:rPr>
          <w:rFonts w:ascii="宋体" w:hAnsi="宋体" w:eastAsia="宋体" w:cs="宋体"/>
          <w:b/>
          <w:bCs/>
          <w:w w:val="99"/>
          <w:sz w:val="32"/>
          <w:szCs w:val="32"/>
        </w:rPr>
      </w:pPr>
    </w:p>
    <w:p>
      <w:pPr>
        <w:spacing w:line="394" w:lineRule="auto"/>
        <w:ind w:left="1134" w:firstLine="765"/>
        <w:rPr>
          <w:rFonts w:ascii="宋体" w:hAnsi="宋体" w:eastAsia="宋体" w:cs="宋体"/>
          <w:b/>
          <w:bCs/>
          <w:w w:val="99"/>
          <w:sz w:val="32"/>
          <w:szCs w:val="32"/>
        </w:rPr>
      </w:pPr>
      <w:r>
        <w:rPr>
          <w:rFonts w:ascii="宋体" w:hAnsi="宋体" w:eastAsia="宋体" w:cs="宋体"/>
          <w:b/>
          <w:bCs/>
          <w:w w:val="99"/>
          <w:sz w:val="32"/>
          <w:szCs w:val="32"/>
        </w:rPr>
        <w:t xml:space="preserve"> </w:t>
      </w:r>
    </w:p>
    <w:p>
      <w:pPr>
        <w:spacing w:line="394" w:lineRule="auto"/>
        <w:ind w:left="1134" w:firstLine="765"/>
        <w:rPr>
          <w:rFonts w:ascii="宋体" w:hAnsi="宋体" w:eastAsia="宋体" w:cs="宋体"/>
          <w:sz w:val="32"/>
          <w:szCs w:val="32"/>
        </w:rPr>
      </w:pPr>
      <w:r>
        <w:rPr>
          <w:rFonts w:ascii="宋体" w:hAnsi="宋体" w:eastAsia="宋体" w:cs="宋体"/>
          <w:b/>
          <w:bCs/>
          <w:sz w:val="32"/>
          <w:szCs w:val="32"/>
        </w:rPr>
        <w:t>采购人：遂宁市兴康立实业有限公司</w:t>
      </w:r>
    </w:p>
    <w:p>
      <w:pPr>
        <w:spacing w:before="205"/>
        <w:ind w:left="1365" w:right="1217"/>
        <w:jc w:val="center"/>
        <w:rPr>
          <w:rFonts w:ascii="宋体" w:hAnsi="宋体" w:eastAsia="宋体" w:cs="宋体"/>
          <w:sz w:val="32"/>
          <w:szCs w:val="32"/>
        </w:rPr>
      </w:pPr>
      <w:r>
        <w:rPr>
          <w:rFonts w:ascii="宋体" w:hAnsi="宋体" w:eastAsia="宋体" w:cs="宋体"/>
          <w:b/>
          <w:bCs/>
          <w:sz w:val="30"/>
          <w:szCs w:val="30"/>
        </w:rPr>
        <w:t>2022</w:t>
      </w:r>
      <w:r>
        <w:rPr>
          <w:rFonts w:ascii="宋体" w:hAnsi="宋体" w:eastAsia="宋体" w:cs="宋体"/>
          <w:b/>
          <w:bCs/>
          <w:spacing w:val="-79"/>
          <w:sz w:val="30"/>
          <w:szCs w:val="30"/>
        </w:rPr>
        <w:t xml:space="preserve"> </w:t>
      </w:r>
      <w:r>
        <w:rPr>
          <w:rFonts w:ascii="宋体" w:hAnsi="宋体" w:eastAsia="宋体" w:cs="宋体"/>
          <w:b/>
          <w:bCs/>
          <w:sz w:val="32"/>
          <w:szCs w:val="32"/>
        </w:rPr>
        <w:t>年</w:t>
      </w:r>
      <w:r>
        <w:rPr>
          <w:rFonts w:ascii="宋体" w:hAnsi="宋体" w:eastAsia="宋体" w:cs="宋体"/>
          <w:b/>
          <w:bCs/>
          <w:spacing w:val="-83"/>
          <w:sz w:val="32"/>
          <w:szCs w:val="32"/>
        </w:rPr>
        <w:t xml:space="preserve"> </w:t>
      </w:r>
      <w:r>
        <w:rPr>
          <w:rFonts w:hint="eastAsia" w:ascii="宋体" w:hAnsi="宋体" w:eastAsia="宋体" w:cs="宋体"/>
          <w:b/>
          <w:bCs/>
          <w:spacing w:val="-84"/>
          <w:sz w:val="32"/>
          <w:szCs w:val="32"/>
          <w:lang w:val="en-US" w:eastAsia="zh-CN"/>
        </w:rPr>
        <w:t>7</w:t>
      </w:r>
      <w:r>
        <w:rPr>
          <w:rFonts w:ascii="宋体" w:hAnsi="宋体" w:eastAsia="宋体" w:cs="宋体"/>
          <w:b/>
          <w:bCs/>
          <w:sz w:val="32"/>
          <w:szCs w:val="32"/>
        </w:rPr>
        <w:t>月</w:t>
      </w:r>
    </w:p>
    <w:p/>
    <w:p>
      <w:pPr>
        <w:widowControl/>
        <w:jc w:val="left"/>
        <w:rPr>
          <w:rFonts w:hint="eastAsia"/>
          <w:sz w:val="32"/>
          <w:szCs w:val="32"/>
        </w:rPr>
      </w:pPr>
      <w: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pPr>
        <w:spacing w:line="480" w:lineRule="exact"/>
        <w:jc w:val="center"/>
        <w:rPr>
          <w:rFonts w:hint="eastAsia" w:ascii="黑体" w:eastAsia="黑体"/>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第一章  邀请公告…………………………………………………………</w:t>
      </w:r>
      <w:r>
        <w:rPr>
          <w:rFonts w:hint="eastAsia" w:ascii="Times New Roman" w:hAnsi="Times New Roman" w:eastAsia="宋体" w:cs="Times New Roman"/>
          <w:sz w:val="28"/>
          <w:szCs w:val="28"/>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第二章  投标须知…………………………………………………………</w:t>
      </w:r>
      <w:r>
        <w:rPr>
          <w:rFonts w:hint="eastAsia" w:ascii="Times New Roman" w:hAnsi="Times New Roman" w:eastAsia="宋体" w:cs="Times New Roman"/>
          <w:sz w:val="28"/>
          <w:szCs w:val="28"/>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第三章  项目技术、服务及其他商务要求…………………………………</w:t>
      </w:r>
      <w:r>
        <w:rPr>
          <w:rFonts w:hint="eastAsia" w:ascii="Times New Roman" w:hAnsi="Times New Roman" w:eastAsia="宋体" w:cs="Times New Roman"/>
          <w:sz w:val="28"/>
          <w:szCs w:val="28"/>
          <w:lang w:val="en-US" w:eastAsia="zh-CN"/>
        </w:rPr>
        <w:t>8</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 xml:space="preserve">第四章  </w:t>
      </w:r>
      <w:r>
        <w:rPr>
          <w:rFonts w:hint="default" w:ascii="Times New Roman" w:hAnsi="Times New Roman" w:eastAsia="宋体" w:cs="Times New Roman"/>
          <w:spacing w:val="-20"/>
          <w:sz w:val="28"/>
          <w:szCs w:val="28"/>
          <w:lang w:val="en-US" w:eastAsia="zh-CN"/>
        </w:rPr>
        <w:t>供应商应当提供的资格、资质性及其他类似效力要求的相关证明材料…</w:t>
      </w:r>
      <w:r>
        <w:rPr>
          <w:rFonts w:hint="eastAsia" w:ascii="Times New Roman" w:hAnsi="Times New Roman" w:eastAsia="宋体" w:cs="Times New Roman"/>
          <w:spacing w:val="-20"/>
          <w:sz w:val="28"/>
          <w:szCs w:val="28"/>
          <w:lang w:val="en-US" w:eastAsia="zh-CN"/>
        </w:rPr>
        <w:t>11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第五章  评分细则………………………………………………………</w:t>
      </w:r>
      <w:r>
        <w:rPr>
          <w:rFonts w:hint="eastAsia" w:ascii="Times New Roman" w:hAnsi="Times New Roman" w:eastAsia="宋体" w:cs="Times New Roman"/>
          <w:sz w:val="28"/>
          <w:szCs w:val="28"/>
          <w:lang w:val="en-US" w:eastAsia="zh-CN"/>
        </w:rPr>
        <w:t>13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第六章  响应文件格式及相关要求………………………………………1</w:t>
      </w:r>
      <w:r>
        <w:rPr>
          <w:rFonts w:hint="eastAsia" w:ascii="Times New Roman" w:hAnsi="Times New Roman" w:eastAsia="宋体" w:cs="Times New Roman"/>
          <w:sz w:val="28"/>
          <w:szCs w:val="28"/>
          <w:lang w:val="en-US" w:eastAsia="zh-CN"/>
        </w:rPr>
        <w:t>6</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distribute"/>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第七章   开标和定标………………………………………………………2</w:t>
      </w:r>
      <w:r>
        <w:rPr>
          <w:rFonts w:hint="eastAsia" w:ascii="Times New Roman" w:hAnsi="Times New Roman" w:eastAsia="宋体" w:cs="Times New Roman"/>
          <w:sz w:val="28"/>
          <w:szCs w:val="28"/>
          <w:lang w:val="en-US" w:eastAsia="zh-CN"/>
        </w:rPr>
        <w:t>6</w:t>
      </w:r>
    </w:p>
    <w:p>
      <w:pPr>
        <w:pStyle w:val="3"/>
        <w:jc w:val="center"/>
        <w:rPr>
          <w:rFonts w:hint="default" w:eastAsia="宋体"/>
          <w:sz w:val="32"/>
          <w:szCs w:val="32"/>
          <w:lang w:val="en-US" w:eastAsia="zh-CN"/>
        </w:rPr>
      </w:pPr>
      <w:r>
        <w:rPr>
          <w:rFonts w:hint="eastAsia"/>
          <w:sz w:val="32"/>
          <w:szCs w:val="32"/>
          <w:lang w:val="en-US" w:eastAsia="zh-CN"/>
        </w:rPr>
        <w:t xml:space="preserve">  </w:t>
      </w:r>
    </w:p>
    <w:p>
      <w:pPr>
        <w:pStyle w:val="3"/>
        <w:jc w:val="both"/>
        <w:rPr>
          <w:rFonts w:hint="eastAsia"/>
          <w:sz w:val="32"/>
          <w:szCs w:val="32"/>
        </w:rPr>
      </w:pPr>
    </w:p>
    <w:p>
      <w:pPr>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9"/>
        <w:rPr>
          <w:rFonts w:hint="eastAsia"/>
          <w:sz w:val="32"/>
          <w:szCs w:val="32"/>
        </w:rPr>
      </w:pPr>
    </w:p>
    <w:p>
      <w:pPr>
        <w:pStyle w:val="3"/>
        <w:numPr>
          <w:ilvl w:val="0"/>
          <w:numId w:val="0"/>
        </w:numPr>
        <w:jc w:val="both"/>
        <w:rPr>
          <w:rFonts w:hint="default"/>
          <w:lang w:val="en-US" w:eastAsia="zh-CN"/>
        </w:rPr>
        <w:sectPr>
          <w:pgSz w:w="11920" w:h="16840"/>
          <w:pgMar w:top="2098" w:right="1474" w:bottom="1984" w:left="1587" w:header="755" w:footer="1119" w:gutter="0"/>
          <w:pgNumType w:fmt="decimal"/>
          <w:cols w:space="720" w:num="1"/>
        </w:sect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第一章</w:t>
      </w:r>
      <w:r>
        <w:rPr>
          <w:rFonts w:hint="eastAsia" w:ascii="方正小标宋简体" w:hAnsi="方正小标宋简体" w:eastAsia="方正小标宋简体" w:cs="方正小标宋简体"/>
          <w:b w:val="0"/>
          <w:bCs w:val="0"/>
          <w:sz w:val="44"/>
          <w:szCs w:val="44"/>
        </w:rPr>
        <w:t xml:space="preserve"> </w:t>
      </w:r>
      <w:r>
        <w:rPr>
          <w:rFonts w:hint="eastAsia" w:ascii="方正小标宋简体" w:hAnsi="方正小标宋简体" w:eastAsia="方正小标宋简体" w:cs="方正小标宋简体"/>
          <w:b w:val="0"/>
          <w:bCs w:val="0"/>
          <w:sz w:val="44"/>
          <w:szCs w:val="44"/>
          <w:lang w:val="en-US" w:eastAsia="zh-CN"/>
        </w:rPr>
        <w:t>邀请公告</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8"/>
          <w:szCs w:val="28"/>
        </w:rPr>
      </w:pPr>
    </w:p>
    <w:p>
      <w:pPr>
        <w:pStyle w:val="8"/>
        <w:keepNext w:val="0"/>
        <w:keepLines w:val="0"/>
        <w:pageBreakBefore w:val="0"/>
        <w:widowControl w:val="0"/>
        <w:kinsoku/>
        <w:wordWrap/>
        <w:overflowPunct/>
        <w:topLinePunct w:val="0"/>
        <w:autoSpaceDE/>
        <w:autoSpaceDN/>
        <w:bidi w:val="0"/>
        <w:adjustRightInd/>
        <w:snapToGrid/>
        <w:spacing w:line="576"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遂宁市兴康立实业有限公司拟对“遂宁市兴康立实业有限公司兴学商务中心酒店网络服务采购项目”进行</w:t>
      </w:r>
      <w:r>
        <w:rPr>
          <w:rFonts w:hint="default" w:ascii="Times New Roman" w:hAnsi="Times New Roman" w:eastAsia="仿宋_GB2312" w:cs="Times New Roman"/>
          <w:sz w:val="32"/>
          <w:szCs w:val="32"/>
          <w:lang w:val="en-US" w:eastAsia="zh-CN"/>
        </w:rPr>
        <w:t>邀请招标</w:t>
      </w:r>
      <w:r>
        <w:rPr>
          <w:rFonts w:hint="default" w:ascii="Times New Roman" w:hAnsi="Times New Roman" w:eastAsia="仿宋_GB2312" w:cs="Times New Roman"/>
          <w:sz w:val="32"/>
          <w:szCs w:val="32"/>
        </w:rPr>
        <w:t>采购，兹邀请符合要求的供应商参加</w:t>
      </w:r>
      <w:r>
        <w:rPr>
          <w:rFonts w:hint="default" w:ascii="Times New Roman" w:hAnsi="Times New Roman" w:eastAsia="仿宋_GB2312" w:cs="Times New Roman"/>
          <w:sz w:val="32"/>
          <w:szCs w:val="32"/>
          <w:lang w:val="en-US" w:eastAsia="zh-CN"/>
        </w:rPr>
        <w:t>本项目的竞争</w:t>
      </w:r>
      <w:r>
        <w:rPr>
          <w:rFonts w:hint="default" w:ascii="Times New Roman" w:hAnsi="Times New Roman" w:eastAsia="仿宋_GB2312"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一、项目名称</w:t>
      </w:r>
      <w:r>
        <w:rPr>
          <w:rFonts w:hint="default" w:ascii="Times New Roman" w:hAnsi="Times New Roman" w:eastAsia="仿宋_GB2312" w:cs="Times New Roman"/>
          <w:sz w:val="32"/>
          <w:szCs w:val="32"/>
        </w:rPr>
        <w:t>：“遂宁市兴康立实业有限公司兴学商务中心酒店网络服务采购项目”。</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采购人：</w:t>
      </w:r>
      <w:r>
        <w:rPr>
          <w:rFonts w:hint="default" w:ascii="Times New Roman" w:hAnsi="Times New Roman" w:eastAsia="仿宋_GB2312" w:cs="Times New Roman"/>
          <w:sz w:val="32"/>
          <w:szCs w:val="32"/>
        </w:rPr>
        <w:t>遂宁市兴康立实业有限公司</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三、最高限价：</w:t>
      </w:r>
      <w:r>
        <w:rPr>
          <w:rFonts w:hint="default" w:ascii="Times New Roman" w:hAnsi="Times New Roman" w:eastAsia="仿宋_GB2312" w:cs="Times New Roman"/>
          <w:sz w:val="32"/>
          <w:szCs w:val="32"/>
        </w:rPr>
        <w:t>本项目最高限价为</w:t>
      </w:r>
      <w:r>
        <w:rPr>
          <w:rFonts w:hint="default" w:ascii="Times New Roman" w:hAnsi="Times New Roman" w:eastAsia="仿宋_GB2312" w:cs="Times New Roman"/>
          <w:sz w:val="32"/>
          <w:szCs w:val="32"/>
          <w:u w:val="single"/>
          <w:lang w:val="en-US" w:eastAsia="zh-CN"/>
        </w:rPr>
        <w:t>4</w:t>
      </w:r>
      <w:r>
        <w:rPr>
          <w:rFonts w:hint="eastAsia" w:eastAsia="仿宋_GB2312" w:cs="Times New Roman"/>
          <w:sz w:val="32"/>
          <w:szCs w:val="32"/>
          <w:u w:val="single"/>
          <w:lang w:val="en-US" w:eastAsia="zh-CN"/>
        </w:rPr>
        <w:t>5600</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年</w:t>
      </w:r>
      <w:r>
        <w:rPr>
          <w:rFonts w:hint="default" w:ascii="Times New Roman" w:hAnsi="Times New Roman" w:eastAsia="仿宋_GB2312"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项目简介</w:t>
      </w:r>
      <w:r>
        <w:rPr>
          <w:rFonts w:hint="default" w:ascii="Times New Roman" w:hAnsi="Times New Roman" w:eastAsia="仿宋_GB2312" w:cs="Times New Roman"/>
          <w:sz w:val="32"/>
          <w:szCs w:val="32"/>
        </w:rPr>
        <w:t>：遂宁市兴康立实业有限公司拟对“遂宁市兴康立实业有限公司兴学商务中心酒店网络服务采购项目”进行采购。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有关具体采购内容及相关要求详见邀请招标文件第三章</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五</w:t>
      </w:r>
      <w:r>
        <w:rPr>
          <w:rFonts w:hint="default" w:ascii="黑体" w:hAnsi="黑体" w:eastAsia="黑体" w:cs="黑体"/>
          <w:kern w:val="2"/>
          <w:sz w:val="32"/>
          <w:szCs w:val="32"/>
          <w:lang w:val="en-US" w:eastAsia="zh-CN" w:bidi="ar-SA"/>
        </w:rPr>
        <w:t>、资格审查</w:t>
      </w:r>
      <w:r>
        <w:rPr>
          <w:rFonts w:hint="default" w:ascii="Times New Roman" w:hAnsi="Times New Roman" w:eastAsia="仿宋_GB2312" w:cs="Times New Roman"/>
          <w:sz w:val="32"/>
          <w:szCs w:val="32"/>
        </w:rPr>
        <w:t>：资格后审。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六</w:t>
      </w:r>
      <w:r>
        <w:rPr>
          <w:rFonts w:hint="default" w:ascii="黑体" w:hAnsi="黑体" w:eastAsia="黑体" w:cs="黑体"/>
          <w:kern w:val="2"/>
          <w:sz w:val="32"/>
          <w:szCs w:val="32"/>
          <w:lang w:val="en-US" w:eastAsia="zh-CN" w:bidi="ar-SA"/>
        </w:rPr>
        <w:t>、邀请招标结果</w:t>
      </w:r>
      <w:r>
        <w:rPr>
          <w:rFonts w:hint="default" w:ascii="Times New Roman" w:hAnsi="Times New Roman" w:eastAsia="仿宋_GB2312" w:cs="Times New Roman"/>
          <w:sz w:val="32"/>
          <w:szCs w:val="32"/>
        </w:rPr>
        <w:t>：按照综合得分排名由高到低推荐</w:t>
      </w:r>
      <w:r>
        <w:rPr>
          <w:rFonts w:hint="default" w:ascii="Times New Roman" w:hAnsi="Times New Roman" w:eastAsia="仿宋_GB2312" w:cs="Times New Roman"/>
          <w:b/>
          <w:sz w:val="32"/>
          <w:szCs w:val="32"/>
        </w:rPr>
        <w:t>一</w:t>
      </w:r>
      <w:r>
        <w:rPr>
          <w:rFonts w:hint="default" w:ascii="Times New Roman" w:hAnsi="Times New Roman" w:eastAsia="仿宋_GB2312" w:cs="Times New Roman"/>
          <w:sz w:val="32"/>
          <w:szCs w:val="32"/>
        </w:rPr>
        <w:t>名中选候选人。</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kern w:val="2"/>
          <w:sz w:val="32"/>
          <w:szCs w:val="32"/>
          <w:lang w:val="en-US" w:eastAsia="zh-CN" w:bidi="ar-SA"/>
        </w:rPr>
        <w:t>七</w:t>
      </w:r>
      <w:r>
        <w:rPr>
          <w:rFonts w:hint="default" w:ascii="黑体" w:hAnsi="黑体" w:eastAsia="黑体" w:cs="黑体"/>
          <w:kern w:val="2"/>
          <w:sz w:val="32"/>
          <w:szCs w:val="32"/>
          <w:lang w:val="en-US" w:eastAsia="zh-CN" w:bidi="ar-SA"/>
        </w:rPr>
        <w:t>、供应商参与本次活动应具备以下条件</w:t>
      </w:r>
      <w:r>
        <w:rPr>
          <w:rFonts w:hint="default" w:ascii="Times New Roman" w:hAnsi="Times New Roman" w:eastAsia="仿宋_GB2312" w:cs="Times New Roman"/>
          <w:sz w:val="32"/>
          <w:szCs w:val="32"/>
        </w:rPr>
        <w:t>：</w:t>
      </w:r>
    </w:p>
    <w:p>
      <w:pPr>
        <w:pStyle w:val="29"/>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1.在中国境内注册，具有独立承担民事责任的能力；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3.具有履行合同所必须的设备和专业技术能力；</w:t>
      </w:r>
    </w:p>
    <w:p>
      <w:pPr>
        <w:pStyle w:val="29"/>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4.具有依法缴纳税收和社会保障资金的良好记录；</w:t>
      </w:r>
    </w:p>
    <w:p>
      <w:pPr>
        <w:pStyle w:val="29"/>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6.法律、行政法规规定的其他条件：</w:t>
      </w:r>
    </w:p>
    <w:p>
      <w:pPr>
        <w:pStyle w:val="29"/>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7.采购人根据采购项目提出的特殊条件：</w:t>
      </w:r>
    </w:p>
    <w:p>
      <w:pPr>
        <w:pStyle w:val="29"/>
        <w:keepNext w:val="0"/>
        <w:keepLines w:val="0"/>
        <w:pageBreakBefore w:val="0"/>
        <w:widowControl w:val="0"/>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8.本项目不接受联合体参加</w:t>
      </w:r>
      <w:r>
        <w:rPr>
          <w:rFonts w:hint="default" w:ascii="Times New Roman" w:hAnsi="Times New Roman" w:eastAsia="仿宋_GB2312" w:cs="Times New Roman"/>
          <w:color w:val="000000"/>
          <w:sz w:val="32"/>
          <w:szCs w:val="32"/>
        </w:rPr>
        <w:t>。</w:t>
      </w:r>
    </w:p>
    <w:p>
      <w:pPr>
        <w:pStyle w:val="29"/>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color w:val="000000"/>
          <w:sz w:val="32"/>
          <w:szCs w:val="32"/>
          <w:lang w:val="en-US" w:eastAsia="zh-CN"/>
        </w:rPr>
      </w:pPr>
      <w:r>
        <w:rPr>
          <w:rFonts w:hint="eastAsia" w:ascii="黑体" w:hAnsi="黑体" w:eastAsia="黑体" w:cs="黑体"/>
          <w:kern w:val="2"/>
          <w:sz w:val="32"/>
          <w:szCs w:val="32"/>
          <w:lang w:val="en-US" w:eastAsia="zh-CN" w:bidi="ar-SA"/>
        </w:rPr>
        <w:t>八</w:t>
      </w:r>
      <w:r>
        <w:rPr>
          <w:rFonts w:hint="default" w:ascii="黑体" w:hAnsi="黑体" w:eastAsia="黑体" w:cs="黑体"/>
          <w:kern w:val="2"/>
          <w:sz w:val="32"/>
          <w:szCs w:val="32"/>
          <w:lang w:val="en-US" w:eastAsia="zh-CN" w:bidi="ar-SA"/>
        </w:rPr>
        <w:t>、招标方式</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邀请招标</w:t>
      </w:r>
    </w:p>
    <w:p>
      <w:pPr>
        <w:pStyle w:val="29"/>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default" w:ascii="黑体" w:hAnsi="黑体" w:eastAsia="黑体" w:cs="黑体"/>
          <w:kern w:val="2"/>
          <w:sz w:val="32"/>
          <w:szCs w:val="32"/>
          <w:lang w:val="en-US" w:eastAsia="zh-CN" w:bidi="ar-SA"/>
        </w:rPr>
        <w:t>、获取邀请招标文件</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bookmarkStart w:id="0" w:name="_Toc465721050"/>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发售方式：现场发售</w:t>
      </w:r>
      <w:r>
        <w:rPr>
          <w:rFonts w:hint="default" w:ascii="Times New Roman" w:hAnsi="Times New Roman" w:eastAsia="仿宋_GB2312" w:cs="Times New Roman"/>
          <w:sz w:val="32"/>
          <w:szCs w:val="32"/>
          <w:lang w:val="en-US" w:eastAsia="zh-CN"/>
        </w:rPr>
        <w:t>及网上发售</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遂宁市</w:t>
      </w:r>
      <w:r>
        <w:rPr>
          <w:rFonts w:hint="default" w:ascii="Times New Roman" w:hAnsi="Times New Roman" w:eastAsia="仿宋_GB2312" w:cs="Times New Roman"/>
          <w:sz w:val="32"/>
          <w:szCs w:val="32"/>
          <w:lang w:val="en-US" w:eastAsia="zh-CN"/>
        </w:rPr>
        <w:t>河东新区联福二期2号楼（兴业集团办公室）</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（2）遂宁兴业集团官网（http://www.snxytz.cn/）免费下载招标文件</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2、报名</w:t>
      </w:r>
      <w:r>
        <w:rPr>
          <w:rFonts w:hint="default" w:ascii="Times New Roman" w:hAnsi="Times New Roman" w:eastAsia="仿宋_GB2312" w:cs="Times New Roman"/>
          <w:sz w:val="32"/>
          <w:szCs w:val="32"/>
        </w:rPr>
        <w:t>方式：</w:t>
      </w:r>
      <w:r>
        <w:rPr>
          <w:rFonts w:hint="default" w:ascii="Times New Roman" w:hAnsi="Times New Roman" w:eastAsia="仿宋_GB2312" w:cs="Times New Roman"/>
          <w:sz w:val="32"/>
          <w:szCs w:val="32"/>
          <w:lang w:val="en-US" w:eastAsia="zh-CN"/>
        </w:rPr>
        <w:t>投标人将法人代表身份证复印件、授权委托人身份证复印件、授权委托书、营业执照和资质证书复印件加盖鲜章，扫描打包发送至QQ邮箱315993511@qq.com。文件命名“遂宁市兴康立实业有限公司兴学商务中心酒店网络服务采购项目 报名”。</w:t>
      </w:r>
    </w:p>
    <w:p>
      <w:pPr>
        <w:keepNext w:val="0"/>
        <w:keepLines w:val="0"/>
        <w:pageBreakBefore w:val="0"/>
        <w:widowControl w:val="0"/>
        <w:tabs>
          <w:tab w:val="left" w:pos="7665"/>
        </w:tabs>
        <w:kinsoku/>
        <w:wordWrap/>
        <w:overflowPunct/>
        <w:topLinePunct w:val="0"/>
        <w:autoSpaceDE/>
        <w:autoSpaceDN/>
        <w:bidi w:val="0"/>
        <w:adjustRightInd/>
        <w:snapToGrid/>
        <w:spacing w:line="576"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3、报名</w:t>
      </w:r>
      <w:r>
        <w:rPr>
          <w:rFonts w:hint="default" w:ascii="Times New Roman" w:hAnsi="Times New Roman" w:eastAsia="仿宋_GB2312" w:cs="Times New Roman"/>
          <w:sz w:val="32"/>
          <w:szCs w:val="32"/>
        </w:rPr>
        <w:t>时间：</w:t>
      </w:r>
      <w:r>
        <w:rPr>
          <w:rFonts w:hint="default" w:ascii="Times New Roman" w:hAnsi="Times New Roman" w:eastAsia="仿宋_GB2312" w:cs="Times New Roman"/>
          <w:sz w:val="32"/>
          <w:szCs w:val="32"/>
          <w:u w:val="single"/>
          <w:lang w:val="en-US" w:eastAsia="zh-CN"/>
        </w:rPr>
        <w:t xml:space="preserve"> 2022 </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 xml:space="preserve"> 7 月 5</w:t>
      </w:r>
      <w:r>
        <w:rPr>
          <w:rFonts w:hint="default" w:ascii="Times New Roman" w:hAnsi="Times New Roman" w:eastAsia="仿宋_GB2312" w:cs="Times New Roman"/>
          <w:sz w:val="32"/>
          <w:szCs w:val="32"/>
          <w:u w:val="single"/>
        </w:rPr>
        <w:t>日</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u w:val="single"/>
          <w:lang w:val="en-US" w:eastAsia="zh-CN"/>
        </w:rPr>
        <w:t>9</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val="en-US" w:eastAsia="zh-CN"/>
        </w:rPr>
        <w:t>0</w:t>
      </w:r>
      <w:r>
        <w:rPr>
          <w:rFonts w:hint="default" w:ascii="Times New Roman" w:hAnsi="Times New Roman" w:eastAsia="仿宋_GB2312" w:cs="Times New Roman"/>
          <w:sz w:val="32"/>
          <w:szCs w:val="32"/>
          <w:u w:val="single"/>
        </w:rPr>
        <w:t>0至</w:t>
      </w:r>
      <w:r>
        <w:rPr>
          <w:rFonts w:hint="default" w:ascii="Times New Roman" w:hAnsi="Times New Roman" w:eastAsia="仿宋_GB2312" w:cs="Times New Roman"/>
          <w:sz w:val="32"/>
          <w:szCs w:val="32"/>
          <w:u w:val="single"/>
          <w:lang w:val="en-US" w:eastAsia="zh-CN"/>
        </w:rPr>
        <w:t>2022</w:t>
      </w:r>
      <w:r>
        <w:rPr>
          <w:rFonts w:hint="default" w:ascii="Times New Roman" w:hAnsi="Times New Roman" w:eastAsia="仿宋_GB2312" w:cs="Times New Roman"/>
          <w:sz w:val="32"/>
          <w:szCs w:val="32"/>
          <w:u w:val="single"/>
        </w:rPr>
        <w:t>年</w:t>
      </w:r>
      <w:r>
        <w:rPr>
          <w:rFonts w:hint="default" w:ascii="Times New Roman" w:hAnsi="Times New Roman" w:eastAsia="仿宋_GB2312" w:cs="Times New Roman"/>
          <w:sz w:val="32"/>
          <w:szCs w:val="32"/>
          <w:u w:val="single"/>
          <w:lang w:val="en-US" w:eastAsia="zh-CN"/>
        </w:rPr>
        <w:t xml:space="preserve"> 7</w:t>
      </w:r>
      <w:r>
        <w:rPr>
          <w:rFonts w:hint="default" w:ascii="Times New Roman" w:hAnsi="Times New Roman" w:eastAsia="仿宋_GB2312" w:cs="Times New Roman"/>
          <w:sz w:val="32"/>
          <w:szCs w:val="32"/>
          <w:u w:val="single"/>
        </w:rPr>
        <w:t>月</w:t>
      </w:r>
      <w:r>
        <w:rPr>
          <w:rFonts w:hint="default" w:ascii="Times New Roman" w:hAnsi="Times New Roman" w:eastAsia="仿宋_GB2312" w:cs="Times New Roman"/>
          <w:sz w:val="32"/>
          <w:szCs w:val="32"/>
          <w:u w:val="single"/>
          <w:lang w:val="en-US" w:eastAsia="zh-CN"/>
        </w:rPr>
        <w:t>7</w:t>
      </w:r>
      <w:r>
        <w:rPr>
          <w:rFonts w:hint="default" w:ascii="Times New Roman" w:hAnsi="Times New Roman" w:eastAsia="仿宋_GB2312" w:cs="Times New Roman"/>
          <w:sz w:val="32"/>
          <w:szCs w:val="32"/>
          <w:u w:val="single"/>
        </w:rPr>
        <w:t>日17：</w:t>
      </w:r>
      <w:r>
        <w:rPr>
          <w:rFonts w:hint="default" w:ascii="Times New Roman" w:hAnsi="Times New Roman" w:eastAsia="仿宋_GB2312" w:cs="Times New Roman"/>
          <w:sz w:val="32"/>
          <w:szCs w:val="32"/>
          <w:u w:val="single"/>
          <w:lang w:val="en-US" w:eastAsia="zh-CN"/>
        </w:rPr>
        <w:t>3</w:t>
      </w:r>
      <w:r>
        <w:rPr>
          <w:rFonts w:hint="default" w:ascii="Times New Roman" w:hAnsi="Times New Roman" w:eastAsia="仿宋_GB2312" w:cs="Times New Roman"/>
          <w:sz w:val="32"/>
          <w:szCs w:val="32"/>
          <w:u w:val="single"/>
        </w:rPr>
        <w:t>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default" w:ascii="黑体" w:hAnsi="黑体" w:eastAsia="黑体" w:cs="黑体"/>
          <w:kern w:val="2"/>
          <w:sz w:val="32"/>
          <w:szCs w:val="32"/>
          <w:lang w:val="en-US" w:eastAsia="zh-CN" w:bidi="ar-SA"/>
        </w:rPr>
        <w:t>、投标文件的递交</w:t>
      </w:r>
      <w:bookmarkEnd w:id="0"/>
    </w:p>
    <w:p>
      <w:pPr>
        <w:keepNext w:val="0"/>
        <w:keepLines w:val="0"/>
        <w:pageBreakBefore w:val="0"/>
        <w:widowControl w:val="0"/>
        <w:kinsoku/>
        <w:wordWrap/>
        <w:overflowPunct/>
        <w:topLinePunct w:val="0"/>
        <w:autoSpaceDE/>
        <w:autoSpaceDN/>
        <w:bidi w:val="0"/>
        <w:adjustRightInd/>
        <w:snapToGrid/>
        <w:spacing w:line="576" w:lineRule="exact"/>
        <w:ind w:right="-1"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文件递交的截止时间</w:t>
      </w: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u w:val="single"/>
          <w:lang w:val="en-US" w:eastAsia="zh-CN"/>
        </w:rPr>
        <w:t>2022年7月11日上午9:00</w:t>
      </w:r>
      <w:r>
        <w:rPr>
          <w:rFonts w:hint="default" w:ascii="Times New Roman" w:hAnsi="Times New Roman" w:eastAsia="仿宋_GB2312" w:cs="Times New Roman"/>
          <w:sz w:val="32"/>
          <w:szCs w:val="32"/>
        </w:rPr>
        <w:t>，递交到【四川省遂宁市</w:t>
      </w:r>
      <w:r>
        <w:rPr>
          <w:rFonts w:hint="default" w:ascii="Times New Roman" w:hAnsi="Times New Roman" w:eastAsia="仿宋_GB2312" w:cs="Times New Roman"/>
          <w:sz w:val="32"/>
          <w:szCs w:val="32"/>
          <w:lang w:val="en-US" w:eastAsia="zh-CN"/>
        </w:rPr>
        <w:t>河东新区联福二期2号楼兴业集团小会议室</w:t>
      </w:r>
      <w:r>
        <w:rPr>
          <w:rFonts w:hint="default" w:ascii="Times New Roman" w:hAnsi="Times New Roman" w:eastAsia="仿宋_GB2312" w:cs="Times New Roman"/>
          <w:sz w:val="32"/>
          <w:szCs w:val="32"/>
        </w:rPr>
        <w:t>】。逾期送达的</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文件将被拒绝。本次</w:t>
      </w:r>
      <w:r>
        <w:rPr>
          <w:rFonts w:hint="default" w:ascii="Times New Roman" w:hAnsi="Times New Roman" w:eastAsia="仿宋_GB2312" w:cs="Times New Roman"/>
          <w:sz w:val="32"/>
          <w:szCs w:val="32"/>
          <w:lang w:eastAsia="zh-CN"/>
        </w:rPr>
        <w:t>邀请招标</w:t>
      </w:r>
      <w:r>
        <w:rPr>
          <w:rFonts w:hint="default" w:ascii="Times New Roman" w:hAnsi="Times New Roman" w:eastAsia="仿宋_GB2312" w:cs="Times New Roman"/>
          <w:sz w:val="32"/>
          <w:szCs w:val="32"/>
        </w:rPr>
        <w:t>不接受邮寄的</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w:t>
      </w:r>
    </w:p>
    <w:p>
      <w:pPr>
        <w:keepNext w:val="0"/>
        <w:keepLines w:val="0"/>
        <w:pageBreakBefore w:val="0"/>
        <w:widowControl w:val="0"/>
        <w:kinsoku/>
        <w:wordWrap/>
        <w:overflowPunct/>
        <w:topLinePunct w:val="0"/>
        <w:autoSpaceDE/>
        <w:autoSpaceDN/>
        <w:bidi w:val="0"/>
        <w:adjustRightInd/>
        <w:snapToGrid/>
        <w:spacing w:line="576" w:lineRule="exact"/>
        <w:ind w:right="-1"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w:t>
      </w:r>
      <w:r>
        <w:rPr>
          <w:rFonts w:hint="default" w:ascii="Times New Roman" w:hAnsi="Times New Roman" w:eastAsia="仿宋_GB2312" w:cs="Times New Roman"/>
          <w:sz w:val="32"/>
          <w:szCs w:val="32"/>
          <w:lang w:eastAsia="zh-CN"/>
        </w:rPr>
        <w:t>邀请招标</w:t>
      </w:r>
      <w:r>
        <w:rPr>
          <w:rFonts w:hint="default" w:ascii="Times New Roman" w:hAnsi="Times New Roman" w:eastAsia="仿宋_GB2312" w:cs="Times New Roman"/>
          <w:sz w:val="32"/>
          <w:szCs w:val="32"/>
        </w:rPr>
        <w:t>唱价将于上述</w:t>
      </w:r>
      <w:r>
        <w:rPr>
          <w:rFonts w:hint="default" w:ascii="Times New Roman" w:hAnsi="Times New Roman" w:eastAsia="仿宋_GB2312" w:cs="Times New Roman"/>
          <w:sz w:val="32"/>
          <w:szCs w:val="32"/>
          <w:lang w:eastAsia="zh-CN"/>
        </w:rPr>
        <w:t>邀请招标</w:t>
      </w:r>
      <w:r>
        <w:rPr>
          <w:rFonts w:hint="default" w:ascii="Times New Roman" w:hAnsi="Times New Roman" w:eastAsia="仿宋_GB2312" w:cs="Times New Roman"/>
          <w:sz w:val="32"/>
          <w:szCs w:val="32"/>
        </w:rPr>
        <w:t>截止的同一时间在【</w:t>
      </w:r>
      <w:r>
        <w:rPr>
          <w:rFonts w:hint="default" w:ascii="Times New Roman" w:hAnsi="Times New Roman" w:eastAsia="仿宋_GB2312" w:cs="Times New Roman"/>
          <w:sz w:val="32"/>
          <w:szCs w:val="32"/>
          <w:lang w:val="en-US" w:eastAsia="zh-CN"/>
        </w:rPr>
        <w:t>遂宁市河东新区联福二期2号楼兴业集团小会议室</w:t>
      </w:r>
      <w:r>
        <w:rPr>
          <w:rFonts w:hint="default" w:ascii="Times New Roman" w:hAnsi="Times New Roman" w:eastAsia="仿宋_GB2312" w:cs="Times New Roman"/>
          <w:sz w:val="32"/>
          <w:szCs w:val="32"/>
        </w:rPr>
        <w:t>】公开进行，邀请所有</w:t>
      </w:r>
      <w:r>
        <w:rPr>
          <w:rFonts w:hint="eastAsia" w:ascii="Times New Roman" w:hAnsi="Times New Roman" w:eastAsia="仿宋_GB2312" w:cs="Times New Roman"/>
          <w:sz w:val="32"/>
          <w:szCs w:val="32"/>
          <w:lang w:val="en-US" w:eastAsia="zh-CN"/>
        </w:rPr>
        <w:t>参加本项目报名</w:t>
      </w: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的法定代表人或其授权代表准时参加。</w:t>
      </w:r>
    </w:p>
    <w:p>
      <w:pPr>
        <w:pStyle w:val="29"/>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一</w:t>
      </w:r>
      <w:r>
        <w:rPr>
          <w:rFonts w:hint="default" w:ascii="黑体" w:hAnsi="黑体" w:eastAsia="黑体" w:cs="黑体"/>
          <w:kern w:val="2"/>
          <w:sz w:val="32"/>
          <w:szCs w:val="32"/>
          <w:lang w:val="en-US" w:eastAsia="zh-CN" w:bidi="ar-SA"/>
        </w:rPr>
        <w:t>、履约保障金</w:t>
      </w:r>
      <w:r>
        <w:rPr>
          <w:rFonts w:hint="default" w:ascii="Times New Roman" w:hAnsi="Times New Roman" w:eastAsia="仿宋_GB2312" w:cs="Times New Roman"/>
          <w:sz w:val="32"/>
          <w:szCs w:val="32"/>
        </w:rPr>
        <w:t>：无。</w:t>
      </w:r>
    </w:p>
    <w:p>
      <w:pPr>
        <w:pStyle w:val="29"/>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二</w:t>
      </w:r>
      <w:r>
        <w:rPr>
          <w:rFonts w:hint="default" w:ascii="黑体" w:hAnsi="黑体" w:eastAsia="黑体" w:cs="黑体"/>
          <w:kern w:val="2"/>
          <w:sz w:val="32"/>
          <w:szCs w:val="32"/>
          <w:lang w:val="en-US" w:eastAsia="zh-CN" w:bidi="ar-SA"/>
        </w:rPr>
        <w:t>、发布公告的媒介</w:t>
      </w:r>
    </w:p>
    <w:p>
      <w:pPr>
        <w:pStyle w:val="29"/>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遂宁兴业投资集团有限公司官网。</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十</w:t>
      </w:r>
      <w:r>
        <w:rPr>
          <w:rFonts w:hint="eastAsia" w:ascii="黑体" w:hAnsi="黑体" w:eastAsia="黑体" w:cs="黑体"/>
          <w:kern w:val="2"/>
          <w:sz w:val="32"/>
          <w:szCs w:val="32"/>
          <w:lang w:val="en-US" w:eastAsia="zh-CN" w:bidi="ar-SA"/>
        </w:rPr>
        <w:t>三</w:t>
      </w:r>
      <w:r>
        <w:rPr>
          <w:rFonts w:hint="default" w:ascii="黑体" w:hAnsi="黑体" w:eastAsia="黑体" w:cs="黑体"/>
          <w:kern w:val="2"/>
          <w:sz w:val="32"/>
          <w:szCs w:val="32"/>
          <w:lang w:val="en-US" w:eastAsia="zh-CN" w:bidi="ar-SA"/>
        </w:rPr>
        <w:t>、联系方式：</w:t>
      </w:r>
    </w:p>
    <w:p>
      <w:pPr>
        <w:pStyle w:val="8"/>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邀请招标</w:t>
      </w:r>
      <w:r>
        <w:rPr>
          <w:rFonts w:hint="default" w:ascii="Times New Roman" w:hAnsi="Times New Roman" w:eastAsia="仿宋_GB2312" w:cs="Times New Roman"/>
          <w:sz w:val="32"/>
          <w:szCs w:val="32"/>
        </w:rPr>
        <w:t>人：遂宁市兴康立实业有限公司</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地址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遂宁市河东新区联福二期2号楼</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 xml:space="preserve">联系人： </w:t>
      </w:r>
      <w:r>
        <w:rPr>
          <w:rFonts w:hint="default" w:ascii="Times New Roman" w:hAnsi="Times New Roman" w:eastAsia="仿宋_GB2312" w:cs="Times New Roman"/>
          <w:color w:val="000000"/>
          <w:sz w:val="32"/>
          <w:szCs w:val="32"/>
          <w:lang w:val="en-US" w:eastAsia="zh-CN"/>
        </w:rPr>
        <w:t>胡女士</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0825-2317311</w:t>
      </w: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pStyle w:val="8"/>
        <w:spacing w:line="360" w:lineRule="exact"/>
        <w:ind w:firstLine="600" w:firstLineChars="250"/>
        <w:rPr>
          <w:sz w:val="24"/>
        </w:rPr>
      </w:pPr>
    </w:p>
    <w:p>
      <w:pP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第二章  投标须知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textAlignment w:val="auto"/>
        <w:rPr>
          <w:rFonts w:hint="eastAsia" w:ascii="Times New Roman" w:hAnsi="Times New Roman" w:eastAsia="仿宋_GB2312" w:cs="Times New Roman"/>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黑体" w:hAnsi="黑体" w:eastAsia="黑体" w:cs="黑体"/>
          <w:kern w:val="2"/>
          <w:sz w:val="32"/>
          <w:szCs w:val="32"/>
          <w:lang w:val="en-US" w:eastAsia="zh-CN" w:bidi="ar-SA"/>
        </w:rPr>
        <w:t>参与供应商投标文件应包括</w:t>
      </w:r>
      <w:r>
        <w:rPr>
          <w:rFonts w:hint="default" w:ascii="Times New Roman" w:hAnsi="Times New Roman" w:eastAsia="仿宋_GB2312" w:cs="Times New Roman"/>
          <w:kern w:val="2"/>
          <w:sz w:val="32"/>
          <w:szCs w:val="32"/>
          <w:lang w:val="en-US" w:eastAsia="zh-CN" w:bidi="ar-SA"/>
        </w:rPr>
        <w:t>：</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响应函（格式详见附件2）</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法定代表人/主要负责人授权书原件（格式见附件3）。</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法定代表人/主要负责人和授权代表身份证复印件（二代身份证需复印正、反两面）。</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投标人资格证明文件（格式见附件4）</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资格证明文件包括但不限于：</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营业执照副本扫描件</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报价表（格式见附件5）</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投标报价明细表（格式见附件6）</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供应商本项目管理、技术、服务人员情况表（格式见附件7）</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实施方案（格式见附件8）</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售后服务方案（格式见附件9）</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商务及技术应答表（格式见附件10）</w:t>
      </w:r>
    </w:p>
    <w:p>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其他需提供的相关承诺及证明材料</w:t>
      </w:r>
    </w:p>
    <w:p>
      <w:pPr>
        <w:pStyle w:val="8"/>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t>二、投标文件印制和签署</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投标文件均需打印或用不褪色、不变质的墨水书写。</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投标文件的打印和书写应清楚工整，任何行间插字、涂改或增删，必须由参与人的法定代表人或其授权代表签字或盖个人印鉴。字迹潦草、表达不清或可能导致非唯一理解的投标文件可视为无效文件。</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投标文件统一用A4幅面纸印制。</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投标文件正副本份数：正本壹份，副本贰份。</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leftChars="0"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default" w:ascii="黑体" w:hAnsi="黑体" w:eastAsia="黑体" w:cs="黑体"/>
          <w:kern w:val="2"/>
          <w:sz w:val="32"/>
          <w:szCs w:val="32"/>
          <w:lang w:val="en-US" w:eastAsia="zh-CN" w:bidi="ar-SA"/>
        </w:rPr>
        <w:t>投标文件密封和标注</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所有投标文件必须密封于密封</w:t>
      </w:r>
      <w:bookmarkStart w:id="58" w:name="_GoBack"/>
      <w:bookmarkEnd w:id="58"/>
      <w:r>
        <w:rPr>
          <w:rFonts w:hint="default" w:ascii="Times New Roman" w:hAnsi="Times New Roman" w:eastAsia="仿宋_GB2312" w:cs="Times New Roman"/>
          <w:kern w:val="2"/>
          <w:sz w:val="32"/>
          <w:szCs w:val="32"/>
          <w:lang w:val="en-US" w:eastAsia="zh-CN" w:bidi="ar-SA"/>
        </w:rPr>
        <w:t>袋中，密封袋上应注明参与供应商名称（加盖公章）、项目名称。</w:t>
      </w: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所有外层密封袋的封口处应粘贴牢固，并加盖密封章（参与供应商印章）。</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1" w:name="_Toc469576334"/>
      <w:r>
        <w:rPr>
          <w:rFonts w:hint="eastAsia" w:ascii="方正小标宋简体" w:hAnsi="方正小标宋简体" w:eastAsia="方正小标宋简体" w:cs="方正小标宋简体"/>
          <w:b w:val="0"/>
          <w:bCs w:val="0"/>
          <w:sz w:val="44"/>
          <w:szCs w:val="44"/>
          <w:lang w:val="en-US" w:eastAsia="zh-CN"/>
        </w:rPr>
        <w:t>第三章  项目技术、服务及其他商务要求</w:t>
      </w:r>
      <w:bookmarkEnd w:id="1"/>
    </w:p>
    <w:p>
      <w:pPr>
        <w:keepNext w:val="0"/>
        <w:keepLines w:val="0"/>
        <w:pageBreakBefore w:val="0"/>
        <w:widowControl w:val="0"/>
        <w:kinsoku/>
        <w:wordWrap/>
        <w:overflowPunct/>
        <w:topLinePunct w:val="0"/>
        <w:autoSpaceDE/>
        <w:autoSpaceDN/>
        <w:bidi w:val="0"/>
        <w:adjustRightInd/>
        <w:snapToGrid/>
        <w:spacing w:line="440" w:lineRule="exact"/>
        <w:ind w:right="-1" w:firstLine="565" w:firstLineChars="202"/>
        <w:textAlignment w:val="auto"/>
        <w:rPr>
          <w:rFonts w:hint="eastAsia" w:ascii="宋体" w:hAnsi="宋体" w:eastAsia="宋体" w:cs="宋体"/>
          <w:sz w:val="28"/>
          <w:szCs w:val="28"/>
          <w:lang w:val="en-US" w:eastAsia="zh-CN"/>
        </w:rPr>
      </w:pPr>
    </w:p>
    <w:p>
      <w:pPr>
        <w:pStyle w:val="31"/>
        <w:keepNext w:val="0"/>
        <w:keepLines w:val="0"/>
        <w:pageBreakBefore w:val="0"/>
        <w:widowControl w:val="0"/>
        <w:numPr>
          <w:ilvl w:val="0"/>
          <w:numId w:val="0"/>
        </w:numPr>
        <w:tabs>
          <w:tab w:val="left" w:pos="1095"/>
        </w:tabs>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一、项目名称、最高限价、采购时限</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1.项目名称：遂宁市兴康立实业有限公司兴学商务中心酒店网络服务采购项目</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2.本项目最高限价为：45600元/年，超过最高限价为无效响应。</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3.本项目采购时限：3年</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二、项目采购清单及技术要求</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 项目概述：遂宁市兴康立实业有限公司拟采购酒店客房、前台、办公区域的网络服务，主要包含网络及电视服务、电话语音服务与V网服务，共计314个点位。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2.服务采购清单</w:t>
      </w:r>
    </w:p>
    <w:p/>
    <w:tbl>
      <w:tblPr>
        <w:tblStyle w:val="15"/>
        <w:tblW w:w="9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2085"/>
        <w:gridCol w:w="698"/>
        <w:gridCol w:w="471"/>
        <w:gridCol w:w="471"/>
        <w:gridCol w:w="471"/>
        <w:gridCol w:w="472"/>
        <w:gridCol w:w="4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444" w:type="dxa"/>
            <w:gridSpan w:val="8"/>
            <w:tcBorders>
              <w:top w:val="nil"/>
              <w:left w:val="nil"/>
              <w:bottom w:val="single" w:color="auto" w:sz="4" w:space="0"/>
              <w:right w:val="nil"/>
            </w:tcBorders>
            <w:noWrap/>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Times New Roman" w:hAnsi="Times New Roman" w:eastAsia="方正小标宋简体" w:cs="Times New Roman"/>
                <w:sz w:val="32"/>
                <w:szCs w:val="32"/>
                <w:lang w:val="en-US" w:eastAsia="zh-CN"/>
              </w:rPr>
              <w:t>酒店网络需求和服务内容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570" w:type="dxa"/>
            <w:tcBorders>
              <w:top w:val="single" w:color="auto" w:sz="4" w:space="0"/>
              <w:left w:val="single" w:color="auto" w:sz="4" w:space="0"/>
              <w:bottom w:val="single" w:color="auto" w:sz="4" w:space="0"/>
              <w:right w:val="single" w:color="auto" w:sz="4" w:space="0"/>
            </w:tcBorders>
            <w:noWrap/>
            <w:vAlign w:val="bottom"/>
          </w:tcPr>
          <w:p>
            <w:pPr>
              <w:rPr>
                <w:rFonts w:hint="eastAsia" w:ascii="黑体" w:hAnsi="黑体" w:eastAsia="黑体" w:cs="黑体"/>
                <w:i w:val="0"/>
                <w:iCs w:val="0"/>
                <w:color w:val="000000"/>
                <w:sz w:val="24"/>
                <w:szCs w:val="24"/>
                <w:u w:val="none"/>
              </w:rPr>
            </w:pPr>
          </w:p>
        </w:tc>
        <w:tc>
          <w:tcPr>
            <w:tcW w:w="4668"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酒店网络需求</w:t>
            </w:r>
          </w:p>
        </w:tc>
        <w:tc>
          <w:tcPr>
            <w:tcW w:w="42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酒店网络服务内容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208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区域</w:t>
            </w:r>
          </w:p>
        </w:tc>
        <w:tc>
          <w:tcPr>
            <w:tcW w:w="69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电话数量</w:t>
            </w:r>
          </w:p>
        </w:tc>
        <w:tc>
          <w:tcPr>
            <w:tcW w:w="47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外线</w:t>
            </w:r>
          </w:p>
        </w:tc>
        <w:tc>
          <w:tcPr>
            <w:tcW w:w="47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内线</w:t>
            </w:r>
          </w:p>
        </w:tc>
        <w:tc>
          <w:tcPr>
            <w:tcW w:w="47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宽带</w:t>
            </w:r>
          </w:p>
        </w:tc>
        <w:tc>
          <w:tcPr>
            <w:tcW w:w="47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电视</w:t>
            </w:r>
          </w:p>
        </w:tc>
        <w:tc>
          <w:tcPr>
            <w:tcW w:w="420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4号楼客房</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240</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2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41"/>
                <w:rFonts w:hint="default" w:ascii="Times New Roman" w:hAnsi="Times New Roman" w:eastAsia="仿宋_GB2312" w:cs="Times New Roman"/>
                <w:sz w:val="24"/>
                <w:szCs w:val="24"/>
                <w:lang w:val="en-US" w:eastAsia="zh-CN" w:bidi="ar"/>
              </w:rPr>
            </w:pPr>
            <w:r>
              <w:rPr>
                <w:rStyle w:val="41"/>
                <w:rFonts w:hint="default" w:ascii="Times New Roman" w:hAnsi="Times New Roman" w:eastAsia="仿宋_GB2312" w:cs="Times New Roman"/>
                <w:sz w:val="24"/>
                <w:szCs w:val="24"/>
                <w:lang w:val="en-US" w:eastAsia="zh-CN" w:bidi="ar"/>
              </w:rPr>
              <w:t>1.</w:t>
            </w:r>
            <w:r>
              <w:rPr>
                <w:rFonts w:hint="default" w:ascii="Times New Roman" w:hAnsi="Times New Roman" w:eastAsia="仿宋_GB2312" w:cs="Times New Roman"/>
                <w:b/>
                <w:bCs/>
                <w:i w:val="0"/>
                <w:iCs w:val="0"/>
                <w:color w:val="000000"/>
                <w:kern w:val="0"/>
                <w:sz w:val="24"/>
                <w:szCs w:val="24"/>
                <w:u w:val="none"/>
                <w:lang w:val="en-US" w:eastAsia="zh-CN" w:bidi="ar"/>
              </w:rPr>
              <w:t>网络服务：①</w:t>
            </w:r>
            <w:r>
              <w:rPr>
                <w:rStyle w:val="41"/>
                <w:rFonts w:hint="default" w:ascii="Times New Roman" w:hAnsi="Times New Roman" w:eastAsia="仿宋_GB2312" w:cs="Times New Roman"/>
                <w:sz w:val="24"/>
                <w:szCs w:val="24"/>
                <w:lang w:val="en-US" w:eastAsia="zh-CN" w:bidi="ar"/>
              </w:rPr>
              <w:t>100M的宽带接入；②WIFI信号覆盖，且彼此独立。</w:t>
            </w:r>
          </w:p>
          <w:p>
            <w:pPr>
              <w:keepNext w:val="0"/>
              <w:keepLines w:val="0"/>
              <w:widowControl/>
              <w:suppressLineNumbers w:val="0"/>
              <w:jc w:val="left"/>
              <w:textAlignment w:val="center"/>
              <w:rPr>
                <w:rStyle w:val="41"/>
                <w:rFonts w:hint="default" w:ascii="Times New Roman" w:hAnsi="Times New Roman" w:eastAsia="仿宋_GB2312" w:cs="Times New Roman"/>
                <w:sz w:val="24"/>
                <w:szCs w:val="24"/>
                <w:lang w:val="en-US" w:eastAsia="zh-CN" w:bidi="ar"/>
              </w:rPr>
            </w:pPr>
            <w:r>
              <w:rPr>
                <w:rStyle w:val="41"/>
                <w:rFonts w:hint="default" w:ascii="Times New Roman" w:hAnsi="Times New Roman" w:eastAsia="仿宋_GB2312" w:cs="Times New Roman"/>
                <w:sz w:val="24"/>
                <w:szCs w:val="24"/>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电视服务：</w:t>
            </w:r>
            <w:r>
              <w:rPr>
                <w:rStyle w:val="41"/>
                <w:rFonts w:hint="default" w:ascii="Times New Roman" w:hAnsi="Times New Roman" w:eastAsia="仿宋_GB2312" w:cs="Times New Roman"/>
                <w:sz w:val="24"/>
                <w:szCs w:val="24"/>
                <w:lang w:val="en-US" w:eastAsia="zh-CN" w:bidi="ar"/>
              </w:rPr>
              <w:t>提供ITV服务，且电视信号不串接，具有独立的带宽。</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41"/>
                <w:rFonts w:hint="default" w:ascii="Times New Roman" w:hAnsi="Times New Roman" w:eastAsia="仿宋_GB2312" w:cs="Times New Roman"/>
                <w:sz w:val="24"/>
                <w:szCs w:val="24"/>
                <w:lang w:val="en-US" w:eastAsia="zh-CN" w:bidi="ar"/>
              </w:rPr>
              <w:t>3.</w:t>
            </w:r>
            <w:r>
              <w:rPr>
                <w:rFonts w:hint="default" w:ascii="Times New Roman" w:hAnsi="Times New Roman" w:eastAsia="仿宋_GB2312" w:cs="Times New Roman"/>
                <w:b/>
                <w:bCs/>
                <w:i w:val="0"/>
                <w:iCs w:val="0"/>
                <w:color w:val="000000"/>
                <w:kern w:val="0"/>
                <w:sz w:val="24"/>
                <w:szCs w:val="24"/>
                <w:u w:val="none"/>
                <w:lang w:val="en-US" w:eastAsia="zh-CN" w:bidi="ar"/>
              </w:rPr>
              <w:t>电话服务：</w:t>
            </w:r>
            <w:r>
              <w:rPr>
                <w:rStyle w:val="41"/>
                <w:rFonts w:hint="default" w:ascii="Times New Roman" w:hAnsi="Times New Roman" w:eastAsia="仿宋_GB2312" w:cs="Times New Roman"/>
                <w:sz w:val="24"/>
                <w:szCs w:val="24"/>
                <w:lang w:val="en-US" w:eastAsia="zh-CN" w:bidi="ar"/>
              </w:rPr>
              <w:t>提供固定电话服务，保障电话正常对外或对内呼打。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6号楼客房</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综合办公室</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41"/>
                <w:rFonts w:hint="default" w:ascii="Times New Roman" w:hAnsi="Times New Roman" w:eastAsia="仿宋_GB2312" w:cs="Times New Roman"/>
                <w:sz w:val="24"/>
                <w:szCs w:val="24"/>
                <w:lang w:val="en-US" w:eastAsia="zh-CN" w:bidi="ar"/>
              </w:rPr>
            </w:pPr>
            <w:r>
              <w:rPr>
                <w:rStyle w:val="41"/>
                <w:rFonts w:hint="default" w:ascii="Times New Roman" w:hAnsi="Times New Roman" w:eastAsia="仿宋_GB2312" w:cs="Times New Roman"/>
                <w:sz w:val="24"/>
                <w:szCs w:val="24"/>
                <w:lang w:val="en-US" w:eastAsia="zh-CN" w:bidi="ar"/>
              </w:rPr>
              <w:t>1.</w:t>
            </w:r>
            <w:r>
              <w:rPr>
                <w:rFonts w:hint="default" w:ascii="Times New Roman" w:hAnsi="Times New Roman" w:eastAsia="仿宋_GB2312" w:cs="Times New Roman"/>
                <w:b/>
                <w:bCs/>
                <w:i w:val="0"/>
                <w:iCs w:val="0"/>
                <w:color w:val="000000"/>
                <w:kern w:val="0"/>
                <w:sz w:val="24"/>
                <w:szCs w:val="24"/>
                <w:u w:val="none"/>
                <w:lang w:val="en-US" w:eastAsia="zh-CN" w:bidi="ar"/>
              </w:rPr>
              <w:t>网络服务：①</w:t>
            </w:r>
            <w:r>
              <w:rPr>
                <w:rStyle w:val="41"/>
                <w:rFonts w:hint="default" w:ascii="Times New Roman" w:hAnsi="Times New Roman" w:eastAsia="仿宋_GB2312" w:cs="Times New Roman"/>
                <w:sz w:val="24"/>
                <w:szCs w:val="24"/>
                <w:lang w:val="en-US" w:eastAsia="zh-CN" w:bidi="ar"/>
              </w:rPr>
              <w:t>100M的宽带接入；②WIFI信号覆盖，且彼此独立。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41"/>
                <w:rFonts w:hint="default" w:ascii="Times New Roman" w:hAnsi="Times New Roman" w:eastAsia="仿宋_GB2312" w:cs="Times New Roman"/>
                <w:sz w:val="24"/>
                <w:szCs w:val="24"/>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电话服务：</w:t>
            </w:r>
            <w:r>
              <w:rPr>
                <w:rStyle w:val="41"/>
                <w:rFonts w:hint="default" w:ascii="Times New Roman" w:hAnsi="Times New Roman" w:eastAsia="仿宋_GB2312" w:cs="Times New Roman"/>
                <w:sz w:val="24"/>
                <w:szCs w:val="24"/>
                <w:lang w:val="en-US" w:eastAsia="zh-CN" w:bidi="ar"/>
              </w:rPr>
              <w:t>提供固定电话服务，保障电话正常对外或对内呼打。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客房办公室</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餐厅吧台</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餐厅2楼</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厨房办公室</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库房</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员工宿舍</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41"/>
                <w:rFonts w:hint="default" w:ascii="Times New Roman" w:hAnsi="Times New Roman" w:eastAsia="仿宋_GB2312" w:cs="Times New Roman"/>
                <w:sz w:val="24"/>
                <w:szCs w:val="24"/>
                <w:lang w:val="en-US" w:eastAsia="zh-CN" w:bidi="ar"/>
              </w:rPr>
            </w:pPr>
            <w:r>
              <w:rPr>
                <w:rStyle w:val="41"/>
                <w:rFonts w:hint="default" w:ascii="Times New Roman" w:hAnsi="Times New Roman" w:eastAsia="仿宋_GB2312" w:cs="Times New Roman"/>
                <w:sz w:val="24"/>
                <w:szCs w:val="24"/>
                <w:lang w:val="en-US" w:eastAsia="zh-CN" w:bidi="ar"/>
              </w:rPr>
              <w:t>1.</w:t>
            </w:r>
            <w:r>
              <w:rPr>
                <w:rFonts w:hint="default" w:ascii="Times New Roman" w:hAnsi="Times New Roman" w:eastAsia="仿宋_GB2312" w:cs="Times New Roman"/>
                <w:b/>
                <w:bCs/>
                <w:i w:val="0"/>
                <w:iCs w:val="0"/>
                <w:color w:val="000000"/>
                <w:kern w:val="0"/>
                <w:sz w:val="24"/>
                <w:szCs w:val="24"/>
                <w:u w:val="none"/>
                <w:lang w:val="en-US" w:eastAsia="zh-CN" w:bidi="ar"/>
              </w:rPr>
              <w:t>网络服务：①</w:t>
            </w:r>
            <w:r>
              <w:rPr>
                <w:rStyle w:val="41"/>
                <w:rFonts w:hint="default" w:ascii="Times New Roman" w:hAnsi="Times New Roman" w:eastAsia="仿宋_GB2312" w:cs="Times New Roman"/>
                <w:sz w:val="24"/>
                <w:szCs w:val="24"/>
                <w:lang w:val="en-US" w:eastAsia="zh-CN" w:bidi="ar"/>
              </w:rPr>
              <w:t>100M的宽带接入；②WIFI信号覆盖，且彼此独立。</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Style w:val="41"/>
                <w:rFonts w:hint="default" w:ascii="Times New Roman" w:hAnsi="Times New Roman" w:eastAsia="仿宋_GB2312" w:cs="Times New Roman"/>
                <w:sz w:val="24"/>
                <w:szCs w:val="24"/>
                <w:lang w:val="en-US" w:eastAsia="zh-CN" w:bidi="ar"/>
              </w:rPr>
              <w:t>2.</w:t>
            </w:r>
            <w:r>
              <w:rPr>
                <w:rFonts w:hint="default" w:ascii="Times New Roman" w:hAnsi="Times New Roman" w:eastAsia="仿宋_GB2312" w:cs="Times New Roman"/>
                <w:b/>
                <w:bCs/>
                <w:i w:val="0"/>
                <w:iCs w:val="0"/>
                <w:color w:val="000000"/>
                <w:kern w:val="0"/>
                <w:sz w:val="24"/>
                <w:szCs w:val="24"/>
                <w:u w:val="none"/>
                <w:lang w:val="en-US" w:eastAsia="zh-CN" w:bidi="ar"/>
              </w:rPr>
              <w:t>电视服务：</w:t>
            </w:r>
            <w:r>
              <w:rPr>
                <w:rStyle w:val="41"/>
                <w:rFonts w:hint="default" w:ascii="Times New Roman" w:hAnsi="Times New Roman" w:eastAsia="仿宋_GB2312" w:cs="Times New Roman"/>
                <w:sz w:val="24"/>
                <w:szCs w:val="24"/>
                <w:lang w:val="en-US" w:eastAsia="zh-CN" w:bidi="ar"/>
              </w:rPr>
              <w:t>提供ITV服务，且电视信号不串接，具有独立的带宽。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餐厅包间</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20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电视服务：</w:t>
            </w:r>
            <w:r>
              <w:rPr>
                <w:rStyle w:val="41"/>
                <w:rFonts w:hint="default" w:ascii="Times New Roman" w:hAnsi="Times New Roman" w:eastAsia="仿宋_GB2312" w:cs="Times New Roman"/>
                <w:sz w:val="24"/>
                <w:szCs w:val="24"/>
                <w:lang w:val="en-US" w:eastAsia="zh-CN" w:bidi="ar"/>
              </w:rPr>
              <w:t>提供ITV服务，且电视信号不串接，具有独立的带宽。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教职工餐厅</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20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仿宋_GB2312"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4号楼4层电梯口</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电话服务：提供固定电话服务，保障电话正常对内呼打。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6号楼4层电梯口</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健身中心</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电话服务：提供固定电话服务，保障电话正常对外或对内呼打。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文体中心</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exact"/>
          <w:jc w:val="center"/>
        </w:trPr>
        <w:tc>
          <w:tcPr>
            <w:tcW w:w="5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共计</w:t>
            </w:r>
          </w:p>
        </w:tc>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314</w:t>
            </w: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仿宋_GB2312" w:cs="Times New Roman"/>
                <w:i w:val="0"/>
                <w:iCs w:val="0"/>
                <w:color w:val="000000"/>
                <w:sz w:val="24"/>
                <w:szCs w:val="24"/>
                <w:u w:val="none"/>
              </w:rPr>
            </w:pPr>
          </w:p>
        </w:tc>
        <w:tc>
          <w:tcPr>
            <w:tcW w:w="4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1.所有电话对外呼打采用套餐包打的方式，</w:t>
            </w:r>
            <w:r>
              <w:rPr>
                <w:rFonts w:hint="eastAsia" w:ascii="Times New Roman" w:hAnsi="Times New Roman" w:eastAsia="仿宋_GB2312" w:cs="Times New Roman"/>
                <w:i w:val="0"/>
                <w:iCs w:val="0"/>
                <w:color w:val="000000"/>
                <w:kern w:val="0"/>
                <w:sz w:val="24"/>
                <w:szCs w:val="24"/>
                <w:u w:val="none"/>
                <w:lang w:val="en-US" w:eastAsia="zh-CN" w:bidi="ar"/>
              </w:rPr>
              <w:t>每台</w:t>
            </w:r>
            <w:r>
              <w:rPr>
                <w:rFonts w:hint="default" w:ascii="Times New Roman" w:hAnsi="Times New Roman" w:eastAsia="仿宋_GB2312" w:cs="Times New Roman"/>
                <w:i w:val="0"/>
                <w:iCs w:val="0"/>
                <w:color w:val="000000"/>
                <w:kern w:val="0"/>
                <w:sz w:val="24"/>
                <w:szCs w:val="24"/>
                <w:u w:val="none"/>
                <w:lang w:val="en-US" w:eastAsia="zh-CN" w:bidi="ar"/>
              </w:rPr>
              <w:t>电话</w:t>
            </w:r>
            <w:r>
              <w:rPr>
                <w:rFonts w:hint="eastAsia" w:ascii="Times New Roman" w:hAnsi="Times New Roman" w:eastAsia="仿宋_GB2312" w:cs="Times New Roman"/>
                <w:i w:val="0"/>
                <w:iCs w:val="0"/>
                <w:color w:val="000000"/>
                <w:kern w:val="0"/>
                <w:sz w:val="24"/>
                <w:szCs w:val="24"/>
                <w:u w:val="none"/>
                <w:lang w:val="en-US" w:eastAsia="zh-CN" w:bidi="ar"/>
              </w:rPr>
              <w:t>每月对外包打1</w:t>
            </w:r>
            <w:r>
              <w:rPr>
                <w:rFonts w:hint="default" w:ascii="Times New Roman" w:hAnsi="Times New Roman" w:eastAsia="仿宋_GB2312" w:cs="Times New Roman"/>
                <w:i w:val="0"/>
                <w:iCs w:val="0"/>
                <w:color w:val="000000"/>
                <w:kern w:val="0"/>
                <w:sz w:val="24"/>
                <w:szCs w:val="24"/>
                <w:u w:val="none"/>
                <w:lang w:val="en-US" w:eastAsia="zh-CN" w:bidi="ar"/>
              </w:rPr>
              <w:t>000分钟的对外通话时长。</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2.具体电话数量以酒店需求为准。</w:t>
            </w:r>
          </w:p>
        </w:tc>
      </w:tr>
    </w:tbl>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三、商务要求</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1.付款方式：合同约定</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2.合同签订时间：自成交通知书发出之日起 7 日内。</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3.项目完成时间：合同签订之日起30个日历天。</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4.验收标准：本项目采购人按照国家、行业相关标准以及《财政部关于进一步加强政府采购需求和履约验收管理的指导意见》（财库〔2016〕205号）的要求进行验收。</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5.售后服务：（1）质保要求和期限：售后服务包含项目涉及的产品、人工服务、对接调整和系统升级等全过程服务和质保服务，期限为项目终验合格之日起3年。本项目软硬件应支持7×24小时不间断地正常工作。</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（2）本项目的质保期内成交人需提供7*24技术服务，对出现的故障成交人须做到30分钟以内做出响应，2小时内达到现场，8小时内解决问题或者提供采购人认可的解决方案，24小时内恢复。</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由供应商负责对采购人指定技术人员进行专门技术培训，包括进行详尽的工作原理、操作使用、一般维护、常见故障排除等一系列的专业培训，让操作人员能够正确操作与使用全部设备并能进行常见故障排除。</w:t>
      </w:r>
    </w:p>
    <w:p>
      <w:pPr>
        <w:keepNext w:val="0"/>
        <w:keepLines w:val="0"/>
        <w:pageBreakBefore w:val="0"/>
        <w:widowControl w:val="0"/>
        <w:kinsoku/>
        <w:wordWrap/>
        <w:overflowPunct/>
        <w:topLinePunct w:val="0"/>
        <w:autoSpaceDE/>
        <w:autoSpaceDN/>
        <w:bidi w:val="0"/>
        <w:adjustRightInd/>
        <w:snapToGrid/>
        <w:spacing w:line="576" w:lineRule="exact"/>
        <w:ind w:right="0" w:firstLine="646" w:firstLineChars="202"/>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运维要求：提供不少于2人的运维团队，负责后端系统维护，建设期间的边建、边维护，验收后运维时间3年，运维范围包含本期建设的所有内容，负责故障处理服务、现场技术服务，电话响应服务，巡检服务，培训服务，技术咨询服务，升级更新服务，重大应急保障服务等。</w:t>
      </w:r>
    </w:p>
    <w:p>
      <w:pPr>
        <w:spacing w:line="360" w:lineRule="auto"/>
        <w:ind w:firstLine="420" w:firstLineChars="200"/>
        <w:rPr>
          <w:rFonts w:ascii="宋体" w:hAnsi="宋体" w:eastAsia="宋体" w:cs="宋体"/>
          <w:sz w:val="24"/>
          <w:szCs w:val="28"/>
        </w:rPr>
      </w:pPr>
      <w: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第四章  </w:t>
      </w:r>
      <w:bookmarkStart w:id="2" w:name="_Toc441220371"/>
      <w:r>
        <w:rPr>
          <w:rFonts w:hint="eastAsia" w:ascii="方正小标宋简体" w:hAnsi="方正小标宋简体" w:eastAsia="方正小标宋简体" w:cs="方正小标宋简体"/>
          <w:b w:val="0"/>
          <w:bCs w:val="0"/>
          <w:sz w:val="44"/>
          <w:szCs w:val="44"/>
          <w:lang w:val="en-US" w:eastAsia="zh-CN"/>
        </w:rPr>
        <w:t>供应商应当提供的资格、资质性</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及其他类似效力要求的相关证明材料</w:t>
      </w:r>
      <w:bookmarkEnd w:id="2"/>
    </w:p>
    <w:p>
      <w:pPr>
        <w:tabs>
          <w:tab w:val="left" w:pos="1095"/>
        </w:tabs>
        <w:spacing w:line="320" w:lineRule="exact"/>
        <w:rPr>
          <w:rFonts w:ascii="宋体" w:hAnsi="Calibri" w:eastAsia="宋体" w:cs="Times New Roman"/>
          <w:sz w:val="24"/>
        </w:rPr>
      </w:pPr>
    </w:p>
    <w:p>
      <w:pPr>
        <w:pStyle w:val="8"/>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一、供应商参与本次活动应具备以下条件</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4.具有依法缴纳税收和社会保障资金的良好记录；</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5.法律、行政法规规定的其他条件；</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6.本次邀请招标不接受联合体投标。</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二、其他类似效力要求的相关证明材料</w:t>
      </w:r>
      <w:r>
        <w:rPr>
          <w:rFonts w:hint="eastAsia" w:ascii="Times New Roman" w:hAnsi="Times New Roman" w:eastAsia="仿宋_GB2312" w:cs="Times New Roman"/>
          <w:kern w:val="2"/>
          <w:sz w:val="32"/>
          <w:szCs w:val="32"/>
          <w:lang w:val="en-US" w:eastAsia="zh-CN" w:bidi="ar-SA"/>
        </w:rPr>
        <w:t>：</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具有独立承担民事责任的能力证明材料：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体现健全的财务会计制度证明材料：①可提供2019或2020年度经审计的完整的财务报告复印件；②也可提供2019或者2020年度供应商内部的财务报表复印件（至少包含资产负债表、利润表）；③可提供截至响应文件递交截止日一年内银行出具的资信证明（复印件）；④新成立的公司（未满一年）可提供供应商内部的财务月报或季报，也可提供在工商备案的公司章程（复印件）。</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3.供应商提供依法缴纳税收和社会保障资金的良好记录的承诺。</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4.参加本次政府采购活动前三年内，在经营活动中没有重大违法违规记录承诺。</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5.参加本次邀请招标活动前三年内，供应商单位及现任法定代表人、主要负责人无行贿犯罪记录承诺。</w:t>
      </w:r>
    </w:p>
    <w:p>
      <w:pPr>
        <w:pStyle w:val="2"/>
        <w:keepNext w:val="0"/>
        <w:keepLines w:val="0"/>
        <w:pageBreakBefore w:val="0"/>
        <w:widowControl w:val="0"/>
        <w:kinsoku/>
        <w:wordWrap/>
        <w:overflowPunct/>
        <w:topLinePunct w:val="0"/>
        <w:autoSpaceDE/>
        <w:autoSpaceDN/>
        <w:bidi w:val="0"/>
        <w:adjustRightInd w:val="0"/>
        <w:snapToGrid/>
        <w:spacing w:after="0" w:line="576"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6.参加政府采购活动前三年内，在经营活动中没有重大违法记录的承诺函(注：承诺函格式自拟)</w:t>
      </w:r>
      <w:r>
        <w:rPr>
          <w:rFonts w:hint="eastAsia" w:ascii="Times New Roman" w:hAnsi="Times New Roman" w:eastAsia="仿宋_GB2312" w:cs="Times New Roman"/>
          <w:kern w:val="2"/>
          <w:sz w:val="32"/>
          <w:szCs w:val="32"/>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第五章  评分细则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kern w:val="2"/>
          <w:sz w:val="32"/>
          <w:szCs w:val="32"/>
          <w:lang w:val="en-US" w:eastAsia="zh-CN" w:bidi="ar-SA"/>
        </w:rPr>
      </w:pPr>
      <w:bookmarkStart w:id="3" w:name="_Toc388510612"/>
      <w:r>
        <w:rPr>
          <w:rFonts w:hint="eastAsia" w:ascii="黑体" w:hAnsi="黑体" w:eastAsia="黑体" w:cs="黑体"/>
          <w:kern w:val="2"/>
          <w:sz w:val="32"/>
          <w:szCs w:val="32"/>
          <w:lang w:val="en-US" w:eastAsia="zh-CN" w:bidi="ar-SA"/>
        </w:rPr>
        <w:t>一、评标方法</w:t>
      </w:r>
      <w:bookmarkEnd w:id="3"/>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本项目采用资格后审的审查方式，综合评估法的评审方法。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二、评标程序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1.资格性检查。依据法律法规和邀请文件的规定，对投标文件中的资格证明等进行审查，以确定参与供应商是否具备参与资格。参与供应商投标文件属于下列情况之一的，在资格性检查时按照无效文件处理：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（1）未按照邀请招标文件规定提供资质文件或资质文件不完整的；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（2）未按照邀请招标文件规定和要求签署、盖章、密封的；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 未按照邀请招标文件规定的格式要求编制，且影响投标文件的资格性的；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（4）邀请招标文件规定的其他无效投标情形；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在投标文件初审过程中，如果出现评标委员会成员意见不一致的情况，按照少数服从多数的原则确定，但不得违背我公司采购基本原则和邀请招标文件规定。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澄清有关问题。对投标文件中含义不明确、同类问题表述不一致或者有明显文字和计算错误的内容，评标委员会可以书面形式要求参与供应商作出必要的澄清、说明或者纠正。参与供应商的澄清、说明或者补正应当采用书面形式，由其授权的代表签字，并不得超出投标文件的范围或者改变投标文件的实质性内容。</w:t>
      </w:r>
      <w:bookmarkStart w:id="4" w:name="_Toc183582287"/>
      <w:bookmarkStart w:id="5" w:name="_Toc217446104"/>
      <w:bookmarkStart w:id="6" w:name="_Toc183682422"/>
    </w:p>
    <w:bookmarkEnd w:id="4"/>
    <w:bookmarkEnd w:id="5"/>
    <w:bookmarkEnd w:id="6"/>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3.比较与评价。按邀请招标文件中规定的评标方法和标准，对资格性检查和符合性检查合格的投标文件进行商务和技术评估，综合比较与评价。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4.推荐中标候选供应商名单。中标候选供应商数量应当根据采购需要确定，但必须按顺序排列中标候选供应商。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三、评审标准</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bookmarkStart w:id="7" w:name="_Toc333933067"/>
      <w:r>
        <w:rPr>
          <w:rFonts w:hint="eastAsia" w:ascii="Times New Roman" w:hAnsi="Times New Roman" w:eastAsia="仿宋_GB2312" w:cs="Times New Roman"/>
          <w:kern w:val="2"/>
          <w:sz w:val="32"/>
          <w:szCs w:val="32"/>
          <w:lang w:val="en-US" w:eastAsia="zh-CN" w:bidi="ar-SA"/>
        </w:rPr>
        <w:t>本项目采用资格后审的审查方式，综合评估法的评审方法。</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在初步评审中，若投标人出现一项不符合评审标准的情况，则不能通过初步评审，评审委员会将否决其参选。</w:t>
      </w:r>
      <w:bookmarkEnd w:id="7"/>
      <w:bookmarkStart w:id="8" w:name="_Toc465721097"/>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1.初步评选内容</w:t>
      </w:r>
      <w:bookmarkEnd w:id="8"/>
    </w:p>
    <w:tbl>
      <w:tblPr>
        <w:tblStyle w:val="15"/>
        <w:tblW w:w="9638"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15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3" w:type="dxa"/>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2150" w:type="dxa"/>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评审项目</w:t>
            </w:r>
          </w:p>
        </w:tc>
        <w:tc>
          <w:tcPr>
            <w:tcW w:w="6525" w:type="dxa"/>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3"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150"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供应商</w:t>
            </w:r>
            <w:r>
              <w:rPr>
                <w:rFonts w:hint="default" w:ascii="Times New Roman" w:hAnsi="Times New Roman" w:eastAsia="仿宋_GB2312" w:cs="Times New Roman"/>
                <w:i w:val="0"/>
                <w:iCs w:val="0"/>
                <w:color w:val="000000"/>
                <w:kern w:val="0"/>
                <w:sz w:val="24"/>
                <w:szCs w:val="24"/>
                <w:u w:val="none"/>
                <w:lang w:val="en-US" w:eastAsia="zh-CN" w:bidi="ar"/>
              </w:rPr>
              <w:t>名称</w:t>
            </w:r>
          </w:p>
        </w:tc>
        <w:tc>
          <w:tcPr>
            <w:tcW w:w="652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与营业执照、资质证书</w:t>
            </w:r>
            <w:r>
              <w:rPr>
                <w:rFonts w:hint="eastAsia" w:ascii="Times New Roman" w:hAnsi="Times New Roman" w:eastAsia="仿宋_GB2312" w:cs="Times New Roman"/>
                <w:i w:val="0"/>
                <w:iCs w:val="0"/>
                <w:color w:val="000000"/>
                <w:kern w:val="0"/>
                <w:sz w:val="24"/>
                <w:szCs w:val="24"/>
                <w:u w:val="none"/>
                <w:lang w:val="en-US" w:eastAsia="zh-CN" w:bidi="ar"/>
              </w:rPr>
              <w:t>等</w:t>
            </w:r>
            <w:r>
              <w:rPr>
                <w:rFonts w:hint="default" w:ascii="Times New Roman" w:hAnsi="Times New Roman" w:eastAsia="仿宋_GB2312" w:cs="Times New Roman"/>
                <w:i w:val="0"/>
                <w:iCs w:val="0"/>
                <w:color w:val="000000"/>
                <w:kern w:val="0"/>
                <w:sz w:val="24"/>
                <w:szCs w:val="24"/>
                <w:u w:val="none"/>
                <w:lang w:val="en-US" w:eastAsia="zh-CN" w:bidi="ar"/>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63"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150"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法定代表人身份及授权证明文件</w:t>
            </w:r>
          </w:p>
        </w:tc>
        <w:tc>
          <w:tcPr>
            <w:tcW w:w="6525"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应提供加盖申请人单位公章的原件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63"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150"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合法经营资质证明文件</w:t>
            </w:r>
          </w:p>
        </w:tc>
        <w:tc>
          <w:tcPr>
            <w:tcW w:w="6525"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人应满足中华人民共和国独立法人资格，具备有效合法的注册资质（企业法人营业执照、税务登记证、组织机构代码证等各种证件合法有效，对于已按商事登记改革要求更换新版营业执照的，可同时提供商事主体信息最新查询结果（显示经营范围、注册资本等信息）的截屏打印件（加盖公章）），对于已完成“三证合一”登记制度改革的，须提供由工商部门核发的已加载法人和其他组织统一社会信用代码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3"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150" w:type="dxa"/>
            <w:noWrap/>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响应函</w:t>
            </w:r>
          </w:p>
        </w:tc>
        <w:tc>
          <w:tcPr>
            <w:tcW w:w="6525"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内容填写正确，并为加盖投标人单位公章的原件，格式详见邀请招标文件 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63"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150"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w:t>
            </w:r>
            <w:r>
              <w:rPr>
                <w:rFonts w:hint="default" w:ascii="Times New Roman" w:hAnsi="Times New Roman" w:eastAsia="仿宋_GB2312" w:cs="Times New Roman"/>
                <w:i w:val="0"/>
                <w:iCs w:val="0"/>
                <w:color w:val="000000"/>
                <w:kern w:val="0"/>
                <w:sz w:val="24"/>
                <w:szCs w:val="24"/>
                <w:u w:val="none"/>
                <w:lang w:val="en-US" w:eastAsia="zh-CN" w:bidi="ar"/>
              </w:rPr>
              <w:t>文件</w:t>
            </w:r>
            <w:r>
              <w:rPr>
                <w:rFonts w:hint="eastAsia" w:ascii="Times New Roman" w:hAnsi="Times New Roman" w:eastAsia="仿宋_GB2312" w:cs="Times New Roman"/>
                <w:i w:val="0"/>
                <w:iCs w:val="0"/>
                <w:color w:val="000000"/>
                <w:kern w:val="0"/>
                <w:sz w:val="24"/>
                <w:szCs w:val="24"/>
                <w:u w:val="none"/>
                <w:lang w:val="en-US" w:eastAsia="zh-CN" w:bidi="ar"/>
              </w:rPr>
              <w:t>的签字和盖章</w:t>
            </w:r>
          </w:p>
        </w:tc>
        <w:tc>
          <w:tcPr>
            <w:tcW w:w="6525"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投标文件（正本）中凡出现投标人单位落款和投标人需签字的地方应盖单位公章和签字，(复印件需加盖公章）。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3" w:type="dxa"/>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w:t>
            </w:r>
          </w:p>
        </w:tc>
        <w:tc>
          <w:tcPr>
            <w:tcW w:w="2150"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投标人不得存在的情形</w:t>
            </w:r>
          </w:p>
        </w:tc>
        <w:tc>
          <w:tcPr>
            <w:tcW w:w="6525" w:type="dxa"/>
            <w:noWrap/>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投标人不得存在下列情形之一：</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（1）投标人被责令停业或破产状态的；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（2）投标人被暂停或取消参选资格的；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（3）投标人财产被重组、接管、查封、扣押或冻结的；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（4）在近三年内（201</w:t>
            </w:r>
            <w:r>
              <w:rPr>
                <w:rFonts w:hint="default" w:ascii="Times New Roman" w:hAnsi="Times New Roman" w:eastAsia="仿宋_GB2312" w:cs="Times New Roman"/>
                <w:i w:val="0"/>
                <w:iCs w:val="0"/>
                <w:color w:val="000000"/>
                <w:kern w:val="0"/>
                <w:sz w:val="24"/>
                <w:szCs w:val="24"/>
                <w:u w:val="none"/>
                <w:lang w:val="en-US" w:eastAsia="zh-CN" w:bidi="ar"/>
              </w:rPr>
              <w:t>8</w:t>
            </w:r>
            <w:r>
              <w:rPr>
                <w:rFonts w:hint="eastAsia" w:ascii="Times New Roman" w:hAnsi="Times New Roman" w:eastAsia="仿宋_GB2312" w:cs="Times New Roman"/>
                <w:i w:val="0"/>
                <w:iCs w:val="0"/>
                <w:color w:val="000000"/>
                <w:kern w:val="0"/>
                <w:sz w:val="24"/>
                <w:szCs w:val="24"/>
                <w:u w:val="none"/>
                <w:lang w:val="en-US" w:eastAsia="zh-CN" w:bidi="ar"/>
              </w:rPr>
              <w:t>年1月1日至今）有骗取中标或严重违约的。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*投标人须在投标文件中作出承诺，承诺须加盖公章*</w:t>
            </w:r>
          </w:p>
        </w:tc>
      </w:tr>
    </w:tbl>
    <w:p>
      <w:pPr>
        <w:rPr>
          <w:rFonts w:hint="eastAsia" w:asciiTheme="minorEastAsia" w:hAnsiTheme="minorEastAsia"/>
          <w:sz w:val="24"/>
          <w:szCs w:val="24"/>
        </w:rPr>
      </w:pPr>
      <w:r>
        <w:rPr>
          <w:rFonts w:hint="eastAsia" w:asciiTheme="minorEastAsia" w:hAnsiTheme="minorEastAsia"/>
          <w:sz w:val="24"/>
          <w:szCs w:val="24"/>
        </w:rPr>
        <w:br w:type="page"/>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2.详细评选标准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lang w:val="en-US" w:eastAsia="zh-CN"/>
        </w:rPr>
      </w:pPr>
      <w:r>
        <w:rPr>
          <w:rFonts w:hint="eastAsia" w:ascii="Times New Roman" w:hAnsi="Times New Roman" w:eastAsia="仿宋_GB2312" w:cs="Times New Roman"/>
          <w:kern w:val="2"/>
          <w:sz w:val="32"/>
          <w:szCs w:val="32"/>
          <w:lang w:val="en-US" w:eastAsia="zh-CN" w:bidi="ar-SA"/>
        </w:rPr>
        <w:t>综合评分明细及评审办法如下</w:t>
      </w:r>
    </w:p>
    <w:tbl>
      <w:tblPr>
        <w:tblStyle w:val="15"/>
        <w:tblW w:w="100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62"/>
        <w:gridCol w:w="756"/>
        <w:gridCol w:w="4741"/>
        <w:gridCol w:w="1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082" w:type="dxa"/>
            <w:gridSpan w:val="5"/>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遂宁市兴康立实业有限公司兴学商务中心网络服务项目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综合评分标准表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序号</w:t>
            </w:r>
          </w:p>
        </w:tc>
        <w:tc>
          <w:tcPr>
            <w:tcW w:w="2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评分因素及权重</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分值</w:t>
            </w:r>
          </w:p>
        </w:tc>
        <w:tc>
          <w:tcPr>
            <w:tcW w:w="47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评分标准</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p>
        </w:tc>
        <w:tc>
          <w:tcPr>
            <w:tcW w:w="20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报价30%</w:t>
            </w:r>
          </w:p>
        </w:tc>
        <w:tc>
          <w:tcPr>
            <w:tcW w:w="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30分</w:t>
            </w:r>
          </w:p>
        </w:tc>
        <w:tc>
          <w:tcPr>
            <w:tcW w:w="474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满足招标文件要求且投标价格最低的投标报价为基准价，其价格分为满分。其他投标人的价格分统一按照下列公式计算：报价得分=(基准价／投标报价)*30。</w:t>
            </w:r>
          </w:p>
        </w:tc>
        <w:tc>
          <w:tcPr>
            <w:tcW w:w="182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履约能力8%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8分</w:t>
            </w:r>
          </w:p>
        </w:tc>
        <w:tc>
          <w:tcPr>
            <w:tcW w:w="4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投标人提供类似业绩，每一个得2分，最多得8分。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（注）提供业绩合同扫描件</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类似项目业绩需提供中标通知书或合同扫描件并加盖投标人公章。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服务方案30%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30分</w:t>
            </w:r>
          </w:p>
        </w:tc>
        <w:tc>
          <w:tcPr>
            <w:tcW w:w="4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根据投标人所提供的项目实施方案进行评分：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方案包括：项目总体设计、项目实施管理、质量保障措施、网络安全措施、应急预案、培训方式及内容；</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方案完整、合理、科学且内容全面完全符合招标文件要求及采购实际需求的最高得30分，方案内容每有一项缺失扣5分，每有一处内容有瑕疵或非专门针对本项目或不具有合理性，无法满足本次采购需求或内容不完整的扣2.5分，最多扣30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售后服务及运维要求</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30分</w:t>
            </w:r>
          </w:p>
        </w:tc>
        <w:tc>
          <w:tcPr>
            <w:tcW w:w="4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根据投标人所提供的项目售后服务及运维方案进行评分：</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方案包括：售后服务能力及服务承诺、售后服务机制和流程、售后服务故障分级响应措施、响应故障奖惩机制、应急响应及售后服务网点、人员配置及响应时间；</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合理，设计有针对性，能满足本次采购服务需求的得30分，方案内容每有一项缺失扣5分，每有一处内容有瑕疵或非专门针对本项目或不具有合理性，无法满足本次采购需求或内容不完整的扣2.5分，最多扣30分。</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投标文件规范性2%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2分</w:t>
            </w:r>
          </w:p>
        </w:tc>
        <w:tc>
          <w:tcPr>
            <w:tcW w:w="4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投标文件制作规范，没有细微偏差情形的得2分，有一项细微偏差扣0.5分，直至本项扣完。</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p>
        </w:tc>
      </w:tr>
    </w:tbl>
    <w:p>
      <w:pPr>
        <w:widowControl/>
        <w:jc w:val="left"/>
        <w:rPr>
          <w:rFonts w:ascii="宋体" w:hAnsi="宋体" w:eastAsia="宋体" w:cs="宋体"/>
          <w:sz w:val="24"/>
          <w:szCs w:val="24"/>
        </w:rPr>
      </w:pPr>
      <w:r>
        <w:rPr>
          <w:rFonts w:ascii="宋体" w:hAnsi="宋体" w:eastAsia="宋体" w:cs="宋体"/>
          <w:sz w:val="24"/>
          <w:szCs w:val="24"/>
        </w:rPr>
        <w:t>注：</w:t>
      </w:r>
      <w:r>
        <w:rPr>
          <w:rFonts w:ascii="宋体" w:hAnsi="宋体" w:eastAsia="宋体" w:cs="宋体"/>
          <w:spacing w:val="22"/>
          <w:sz w:val="24"/>
          <w:szCs w:val="24"/>
        </w:rPr>
        <w:t xml:space="preserve"> </w:t>
      </w:r>
      <w:r>
        <w:rPr>
          <w:rFonts w:ascii="宋体" w:hAnsi="宋体" w:eastAsia="宋体" w:cs="宋体"/>
          <w:sz w:val="24"/>
          <w:szCs w:val="24"/>
        </w:rPr>
        <w:t>评分的取值按四舍五入法，保留小数点后两位。</w:t>
      </w:r>
    </w:p>
    <w:p>
      <w:pPr>
        <w:widowControl/>
        <w:jc w:val="left"/>
        <w:rPr>
          <w:rFonts w:asciiTheme="minorEastAsia" w:hAnsiTheme="minorEastAsia"/>
          <w:b/>
          <w:color w:val="000000"/>
          <w:sz w:val="24"/>
        </w:rPr>
      </w:pPr>
      <w:r>
        <w:rPr>
          <w:rFonts w:asciiTheme="minorEastAsia" w:hAnsiTheme="minorEastAsia"/>
          <w:b/>
          <w:color w:val="000000"/>
          <w:sz w:val="24"/>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9" w:name="_Toc177466683"/>
      <w:bookmarkStart w:id="10" w:name="_Toc469576335"/>
      <w:bookmarkStart w:id="11" w:name="_Toc286756098"/>
      <w:r>
        <w:rPr>
          <w:rFonts w:hint="eastAsia" w:ascii="方正小标宋简体" w:hAnsi="方正小标宋简体" w:eastAsia="方正小标宋简体" w:cs="方正小标宋简体"/>
          <w:b w:val="0"/>
          <w:bCs w:val="0"/>
          <w:sz w:val="44"/>
          <w:szCs w:val="44"/>
          <w:lang w:val="en-US" w:eastAsia="zh-CN"/>
        </w:rPr>
        <w:t>第六章  响应文件相关格式</w:t>
      </w:r>
      <w:bookmarkEnd w:id="9"/>
      <w:r>
        <w:rPr>
          <w:rFonts w:hint="eastAsia" w:ascii="方正小标宋简体" w:hAnsi="方正小标宋简体" w:eastAsia="方正小标宋简体" w:cs="方正小标宋简体"/>
          <w:b w:val="0"/>
          <w:bCs w:val="0"/>
          <w:sz w:val="44"/>
          <w:szCs w:val="44"/>
          <w:lang w:val="en-US" w:eastAsia="zh-CN"/>
        </w:rPr>
        <w:t>及要求</w:t>
      </w:r>
      <w:bookmarkEnd w:id="10"/>
      <w:bookmarkEnd w:id="11"/>
    </w:p>
    <w:p>
      <w:pPr>
        <w:spacing w:line="260" w:lineRule="exact"/>
        <w:outlineLvl w:val="1"/>
        <w:rPr>
          <w:rFonts w:hint="eastAsia" w:ascii="宋体" w:hAnsi="宋体"/>
          <w:bCs/>
          <w:sz w:val="24"/>
        </w:rPr>
      </w:pPr>
      <w:bookmarkStart w:id="12" w:name="_Toc182631546"/>
      <w:bookmarkStart w:id="13" w:name="_Toc182996296"/>
      <w:bookmarkStart w:id="14" w:name="_Toc312756368"/>
      <w:bookmarkStart w:id="15" w:name="_Toc469576336"/>
      <w:bookmarkStart w:id="16" w:name="_Toc182629023"/>
      <w:bookmarkStart w:id="17" w:name="_Toc168197338"/>
    </w:p>
    <w:p>
      <w:pPr>
        <w:spacing w:line="260" w:lineRule="exact"/>
        <w:outlineLvl w:val="1"/>
        <w:rPr>
          <w:rFonts w:hint="eastAsia" w:ascii="宋体" w:hAnsi="宋体"/>
          <w:bCs/>
          <w:sz w:val="24"/>
        </w:rPr>
      </w:pPr>
    </w:p>
    <w:p>
      <w:pPr>
        <w:spacing w:line="260" w:lineRule="exact"/>
        <w:outlineLvl w:val="1"/>
        <w:rPr>
          <w:rFonts w:hint="eastAsia" w:ascii="宋体" w:hAnsi="宋体"/>
          <w:bCs/>
          <w:sz w:val="24"/>
        </w:rPr>
      </w:pPr>
    </w:p>
    <w:p>
      <w:pPr>
        <w:spacing w:line="260" w:lineRule="exact"/>
        <w:outlineLvl w:val="1"/>
        <w:rPr>
          <w:rFonts w:ascii="宋体" w:hAnsi="宋体"/>
          <w:bCs/>
          <w:sz w:val="24"/>
        </w:rPr>
      </w:pPr>
      <w:r>
        <w:rPr>
          <w:rFonts w:hint="eastAsia" w:ascii="宋体" w:hAnsi="宋体"/>
          <w:bCs/>
          <w:sz w:val="24"/>
        </w:rPr>
        <w:t>附件1：</w:t>
      </w:r>
      <w:r>
        <w:rPr>
          <w:rFonts w:hint="eastAsia" w:ascii="宋体" w:hAnsi="宋体"/>
          <w:bCs/>
          <w:sz w:val="24"/>
          <w:lang w:val="en-US" w:eastAsia="zh-CN"/>
        </w:rPr>
        <w:t>响应</w:t>
      </w:r>
      <w:r>
        <w:rPr>
          <w:rFonts w:hint="eastAsia" w:ascii="宋体" w:hAnsi="宋体"/>
          <w:bCs/>
          <w:sz w:val="24"/>
        </w:rPr>
        <w:t>文件封面格式</w:t>
      </w:r>
      <w:bookmarkEnd w:id="12"/>
      <w:bookmarkEnd w:id="13"/>
      <w:bookmarkEnd w:id="14"/>
      <w:bookmarkEnd w:id="15"/>
      <w:bookmarkEnd w:id="16"/>
    </w:p>
    <w:p>
      <w:pPr>
        <w:spacing w:line="300" w:lineRule="exact"/>
        <w:rPr>
          <w:rFonts w:ascii="FangSong_GB2312" w:hAnsi="宋体" w:eastAsia="FangSong_GB2312"/>
          <w:bCs/>
          <w:sz w:val="28"/>
          <w:szCs w:val="28"/>
        </w:rPr>
      </w:pPr>
    </w:p>
    <w:p>
      <w:pPr>
        <w:spacing w:line="300" w:lineRule="exact"/>
        <w:rPr>
          <w:rFonts w:ascii="FangSong_GB2312" w:hAnsi="宋体" w:eastAsia="FangSong_GB2312"/>
          <w:bCs/>
          <w:sz w:val="28"/>
          <w:szCs w:val="28"/>
        </w:rPr>
      </w:pPr>
      <w:r>
        <w:rPr>
          <w:rFonts w:ascii="FangSong_GB2312" w:hAnsi="宋体" w:eastAsia="FangSong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4655820</wp:posOffset>
                </wp:positionH>
                <wp:positionV relativeFrom="paragraph">
                  <wp:posOffset>160020</wp:posOffset>
                </wp:positionV>
                <wp:extent cx="1120140" cy="289560"/>
                <wp:effectExtent l="7620" t="12065" r="5715" b="1270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20140" cy="289560"/>
                        </a:xfrm>
                        <a:prstGeom prst="rect">
                          <a:avLst/>
                        </a:prstGeom>
                        <a:solidFill>
                          <a:srgbClr val="FFFFFF"/>
                        </a:solidFill>
                        <a:ln w="9525">
                          <a:solidFill>
                            <a:srgbClr val="000000"/>
                          </a:solidFill>
                          <a:miter lim="800000"/>
                        </a:ln>
                      </wps:spPr>
                      <wps:txbx>
                        <w:txbxContent>
                          <w:p>
                            <w:pPr>
                              <w:spacing w:line="320" w:lineRule="exact"/>
                              <w:rPr>
                                <w:rFonts w:ascii="黑体" w:eastAsia="黑体"/>
                                <w:b/>
                                <w:sz w:val="28"/>
                                <w:szCs w:val="28"/>
                              </w:rPr>
                            </w:pPr>
                            <w:r>
                              <w:rPr>
                                <w:rFonts w:hint="eastAsia" w:ascii="黑体" w:hAnsi="宋体" w:eastAsia="黑体"/>
                                <w:b/>
                                <w:sz w:val="28"/>
                                <w:szCs w:val="28"/>
                              </w:rPr>
                              <w:t>正本或副本</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66.6pt;margin-top:12.6pt;height:22.8pt;width:88.2pt;z-index:251659264;mso-width-relative:page;mso-height-relative:page;" fillcolor="#FFFFFF" filled="t" stroked="t" coordsize="21600,21600" o:gfxdata="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aU7QP2AAAAAkBAAAPAAAAAAAAAAEAIAAAACIAAABkcnMvZG93bnJldi54bWxQ&#10;SwECFAAUAAAACACHTuJAyHCT9jACAACGBAAADgAAAAAAAAABACAAAAAnAQAAZHJzL2Uyb0RvYy54&#10;bWxQSwUGAAAAAAYABgBZAQAAyQUAAAAA&#10;">
                <v:fill on="t" focussize="0,0"/>
                <v:stroke color="#000000" miterlimit="8" joinstyle="miter"/>
                <v:imagedata o:title=""/>
                <o:lock v:ext="edit" aspectratio="f"/>
                <v:textbox>
                  <w:txbxContent>
                    <w:p>
                      <w:pPr>
                        <w:spacing w:line="320" w:lineRule="exact"/>
                        <w:rPr>
                          <w:rFonts w:ascii="黑体" w:eastAsia="黑体"/>
                          <w:b/>
                          <w:sz w:val="28"/>
                          <w:szCs w:val="28"/>
                        </w:rPr>
                      </w:pPr>
                      <w:r>
                        <w:rPr>
                          <w:rFonts w:hint="eastAsia" w:ascii="黑体" w:hAnsi="宋体" w:eastAsia="黑体"/>
                          <w:b/>
                          <w:sz w:val="28"/>
                          <w:szCs w:val="28"/>
                        </w:rPr>
                        <w:t>正本或副本</w:t>
                      </w:r>
                    </w:p>
                  </w:txbxContent>
                </v:textbox>
              </v:shape>
            </w:pict>
          </mc:Fallback>
        </mc:AlternateContent>
      </w:r>
    </w:p>
    <w:p>
      <w:pPr>
        <w:spacing w:line="1000" w:lineRule="exact"/>
        <w:jc w:val="right"/>
        <w:rPr>
          <w:rFonts w:ascii="FangSong_GB2312" w:hAnsi="宋体" w:eastAsia="FangSong_GB2312"/>
          <w:sz w:val="28"/>
          <w:szCs w:val="28"/>
        </w:rPr>
      </w:pPr>
    </w:p>
    <w:p>
      <w:pPr>
        <w:spacing w:line="1000" w:lineRule="exact"/>
        <w:jc w:val="right"/>
        <w:rPr>
          <w:rFonts w:ascii="FangSong_GB2312" w:hAnsi="华文中宋" w:eastAsia="FangSong_GB2312"/>
          <w:b/>
          <w:spacing w:val="78"/>
          <w:sz w:val="28"/>
          <w:szCs w:val="28"/>
        </w:rPr>
      </w:pPr>
    </w:p>
    <w:p>
      <w:pPr>
        <w:ind w:firstLine="2800" w:firstLineChars="700"/>
        <w:rPr>
          <w:sz w:val="40"/>
        </w:rPr>
      </w:pPr>
      <w:bookmarkStart w:id="18" w:name="_Toc469576337"/>
      <w:bookmarkStart w:id="19" w:name="_Toc317510002"/>
      <w:bookmarkStart w:id="20" w:name="_Toc312756369"/>
      <w:bookmarkStart w:id="21" w:name="_Toc317510620"/>
      <w:r>
        <w:rPr>
          <w:rFonts w:hint="eastAsia"/>
          <w:sz w:val="40"/>
          <w:lang w:val="en-US" w:eastAsia="zh-CN"/>
        </w:rPr>
        <w:t>响  应</w:t>
      </w:r>
      <w:r>
        <w:rPr>
          <w:rFonts w:hint="eastAsia"/>
          <w:sz w:val="40"/>
        </w:rPr>
        <w:t xml:space="preserve">  文  件</w:t>
      </w:r>
      <w:bookmarkEnd w:id="18"/>
      <w:bookmarkEnd w:id="19"/>
      <w:bookmarkEnd w:id="20"/>
      <w:bookmarkEnd w:id="21"/>
    </w:p>
    <w:p>
      <w:pPr>
        <w:spacing w:line="500" w:lineRule="exact"/>
        <w:jc w:val="center"/>
        <w:rPr>
          <w:rFonts w:ascii="宋体" w:hAnsi="宋体"/>
          <w:b/>
          <w:bCs/>
          <w:sz w:val="24"/>
        </w:rPr>
      </w:pPr>
    </w:p>
    <w:p>
      <w:pPr>
        <w:spacing w:line="500" w:lineRule="exact"/>
        <w:jc w:val="center"/>
        <w:rPr>
          <w:rFonts w:ascii="宋体" w:hAnsi="宋体"/>
          <w:b/>
          <w:bCs/>
          <w:sz w:val="24"/>
        </w:rPr>
      </w:pPr>
    </w:p>
    <w:p>
      <w:pPr>
        <w:spacing w:line="360" w:lineRule="exact"/>
        <w:jc w:val="center"/>
        <w:rPr>
          <w:rFonts w:ascii="宋体" w:hAnsi="宋体"/>
          <w:b/>
          <w:bCs/>
          <w:sz w:val="24"/>
        </w:rPr>
      </w:pPr>
    </w:p>
    <w:p>
      <w:pPr>
        <w:spacing w:line="360" w:lineRule="exact"/>
        <w:ind w:left="1890" w:leftChars="900"/>
        <w:jc w:val="left"/>
        <w:rPr>
          <w:rFonts w:ascii="宋体" w:hAnsi="宋体"/>
          <w:bCs/>
          <w:sz w:val="24"/>
        </w:rPr>
      </w:pPr>
    </w:p>
    <w:p>
      <w:pPr>
        <w:spacing w:line="360" w:lineRule="exact"/>
        <w:ind w:left="1890" w:leftChars="900"/>
        <w:jc w:val="left"/>
        <w:rPr>
          <w:rFonts w:ascii="宋体" w:hAnsi="宋体"/>
          <w:bCs/>
          <w:sz w:val="24"/>
        </w:rPr>
      </w:pPr>
      <w:r>
        <w:rPr>
          <w:rFonts w:hint="eastAsia" w:ascii="宋体" w:hAnsi="宋体"/>
          <w:bCs/>
          <w:sz w:val="24"/>
        </w:rPr>
        <w:t>项目名称：</w:t>
      </w:r>
      <w:r>
        <w:rPr>
          <w:rFonts w:hint="eastAsia" w:ascii="宋体" w:hAnsi="宋体"/>
          <w:bCs/>
          <w:sz w:val="24"/>
          <w:u w:val="single"/>
        </w:rPr>
        <w:t xml:space="preserve">                             </w:t>
      </w:r>
    </w:p>
    <w:p>
      <w:pPr>
        <w:spacing w:line="360" w:lineRule="exact"/>
        <w:jc w:val="center"/>
        <w:rPr>
          <w:rFonts w:ascii="宋体" w:hAnsi="宋体"/>
          <w:bCs/>
          <w:sz w:val="24"/>
        </w:rPr>
      </w:pPr>
    </w:p>
    <w:p>
      <w:pPr>
        <w:spacing w:line="360" w:lineRule="exact"/>
        <w:jc w:val="center"/>
        <w:rPr>
          <w:rFonts w:ascii="宋体" w:hAnsi="宋体"/>
          <w:bCs/>
          <w:sz w:val="24"/>
        </w:rPr>
      </w:pPr>
    </w:p>
    <w:p>
      <w:pPr>
        <w:spacing w:line="360" w:lineRule="exact"/>
        <w:jc w:val="center"/>
        <w:rPr>
          <w:rFonts w:ascii="宋体" w:hAnsi="宋体"/>
          <w:bCs/>
          <w:sz w:val="24"/>
        </w:rPr>
      </w:pPr>
    </w:p>
    <w:p>
      <w:pPr>
        <w:spacing w:line="360" w:lineRule="exact"/>
        <w:ind w:left="1890" w:leftChars="900"/>
        <w:jc w:val="left"/>
        <w:rPr>
          <w:rFonts w:ascii="宋体" w:hAnsi="宋体"/>
          <w:bCs/>
          <w:sz w:val="24"/>
        </w:rPr>
      </w:pPr>
      <w:r>
        <w:rPr>
          <w:rFonts w:hint="eastAsia" w:ascii="宋体" w:hAnsi="宋体"/>
          <w:bCs/>
          <w:sz w:val="24"/>
          <w:lang w:val="en-US" w:eastAsia="zh-CN"/>
        </w:rPr>
        <w:t>供应商名称</w:t>
      </w:r>
      <w:r>
        <w:rPr>
          <w:rFonts w:hint="eastAsia" w:ascii="宋体" w:hAnsi="宋体"/>
          <w:bCs/>
          <w:sz w:val="24"/>
        </w:rPr>
        <w:t>（加盖公章）：</w:t>
      </w:r>
      <w:r>
        <w:rPr>
          <w:rFonts w:hint="eastAsia" w:ascii="宋体" w:hAnsi="宋体"/>
          <w:bCs/>
          <w:sz w:val="24"/>
          <w:u w:val="single"/>
        </w:rPr>
        <w:t xml:space="preserve">                    </w:t>
      </w:r>
    </w:p>
    <w:p>
      <w:pPr>
        <w:spacing w:line="360" w:lineRule="exact"/>
        <w:ind w:left="1890" w:leftChars="900"/>
        <w:jc w:val="left"/>
        <w:rPr>
          <w:rFonts w:ascii="宋体" w:hAnsi="宋体"/>
          <w:bCs/>
          <w:sz w:val="24"/>
        </w:rPr>
      </w:pPr>
    </w:p>
    <w:p>
      <w:pPr>
        <w:spacing w:line="360" w:lineRule="exact"/>
        <w:ind w:left="1890" w:leftChars="900"/>
        <w:jc w:val="left"/>
        <w:rPr>
          <w:rFonts w:ascii="宋体" w:hAnsi="宋体"/>
          <w:bCs/>
          <w:sz w:val="24"/>
        </w:rPr>
      </w:pPr>
      <w:r>
        <w:rPr>
          <w:rFonts w:hint="eastAsia" w:ascii="宋体" w:hAnsi="宋体"/>
          <w:bCs/>
          <w:sz w:val="24"/>
        </w:rPr>
        <w:t>法定代表人或其委托代理人签字：</w:t>
      </w:r>
      <w:r>
        <w:rPr>
          <w:rFonts w:hint="eastAsia" w:ascii="宋体" w:hAnsi="宋体"/>
          <w:bCs/>
          <w:sz w:val="24"/>
          <w:u w:val="single"/>
        </w:rPr>
        <w:t xml:space="preserve">         </w:t>
      </w:r>
    </w:p>
    <w:p>
      <w:pPr>
        <w:spacing w:line="500" w:lineRule="exact"/>
        <w:jc w:val="center"/>
        <w:rPr>
          <w:rFonts w:ascii="宋体" w:hAnsi="宋体"/>
          <w:bCs/>
          <w:sz w:val="24"/>
        </w:rPr>
      </w:pPr>
    </w:p>
    <w:p>
      <w:pPr>
        <w:spacing w:line="500" w:lineRule="exact"/>
        <w:jc w:val="center"/>
        <w:rPr>
          <w:rFonts w:ascii="宋体" w:hAnsi="宋体"/>
          <w:bCs/>
          <w:sz w:val="24"/>
        </w:rPr>
      </w:pPr>
    </w:p>
    <w:p>
      <w:pPr>
        <w:spacing w:line="500" w:lineRule="exact"/>
        <w:jc w:val="center"/>
        <w:rPr>
          <w:rFonts w:ascii="宋体" w:hAnsi="宋体"/>
          <w:bCs/>
          <w:sz w:val="24"/>
        </w:rPr>
      </w:pPr>
    </w:p>
    <w:p>
      <w:pPr>
        <w:spacing w:line="500" w:lineRule="exact"/>
        <w:jc w:val="center"/>
        <w:rPr>
          <w:rFonts w:ascii="宋体" w:hAnsi="宋体"/>
          <w:bCs/>
          <w:sz w:val="24"/>
        </w:rPr>
      </w:pPr>
      <w:r>
        <w:rPr>
          <w:rFonts w:hint="eastAsia" w:ascii="宋体" w:hAnsi="宋体"/>
          <w:bCs/>
          <w:sz w:val="24"/>
        </w:rPr>
        <w:t>日期：   年   月    日</w:t>
      </w:r>
    </w:p>
    <w:p>
      <w:pPr>
        <w:spacing w:line="260" w:lineRule="exact"/>
        <w:outlineLvl w:val="1"/>
        <w:rPr>
          <w:rFonts w:ascii="宋体" w:hAnsi="宋体"/>
          <w:bCs/>
          <w:sz w:val="24"/>
        </w:rPr>
      </w:pPr>
      <w:r>
        <w:rPr>
          <w:rFonts w:hint="eastAsia" w:ascii="FangSong_GB2312" w:hAnsi="宋体" w:eastAsia="FangSong_GB2312"/>
          <w:bCs/>
          <w:sz w:val="28"/>
          <w:szCs w:val="28"/>
        </w:rPr>
        <w:br w:type="page"/>
      </w:r>
      <w:bookmarkStart w:id="22" w:name="_Toc312756370"/>
      <w:bookmarkStart w:id="23" w:name="_Toc469576338"/>
      <w:bookmarkStart w:id="24" w:name="_Toc182996297"/>
      <w:r>
        <w:rPr>
          <w:rFonts w:hint="eastAsia" w:ascii="宋体" w:hAnsi="宋体"/>
          <w:bCs/>
          <w:sz w:val="24"/>
        </w:rPr>
        <w:t>附件2：</w:t>
      </w:r>
      <w:r>
        <w:rPr>
          <w:rFonts w:hint="eastAsia" w:ascii="宋体" w:hAnsi="宋体"/>
          <w:bCs/>
          <w:sz w:val="24"/>
          <w:lang w:val="en-US" w:eastAsia="zh-CN"/>
        </w:rPr>
        <w:t>响应</w:t>
      </w:r>
      <w:r>
        <w:rPr>
          <w:rFonts w:hint="eastAsia" w:ascii="宋体" w:hAnsi="宋体"/>
          <w:bCs/>
          <w:sz w:val="24"/>
          <w:lang w:eastAsia="zh-CN"/>
        </w:rPr>
        <w:t>函</w:t>
      </w:r>
      <w:r>
        <w:rPr>
          <w:rFonts w:hint="eastAsia" w:ascii="宋体" w:hAnsi="宋体"/>
          <w:bCs/>
          <w:sz w:val="24"/>
        </w:rPr>
        <w:t>格式</w:t>
      </w:r>
      <w:bookmarkEnd w:id="17"/>
      <w:bookmarkEnd w:id="22"/>
      <w:bookmarkEnd w:id="23"/>
      <w:bookmarkEnd w:id="24"/>
    </w:p>
    <w:p>
      <w:pPr>
        <w:jc w:val="center"/>
        <w:rPr>
          <w:rFonts w:ascii="宋体" w:hAnsi="宋体"/>
          <w:bCs/>
          <w:sz w:val="32"/>
          <w:szCs w:val="32"/>
        </w:rPr>
      </w:pPr>
      <w:r>
        <w:rPr>
          <w:rFonts w:hint="eastAsia" w:ascii="宋体" w:hAnsi="宋体"/>
          <w:bCs/>
          <w:sz w:val="32"/>
          <w:szCs w:val="32"/>
          <w:lang w:val="en-US" w:eastAsia="zh-CN"/>
        </w:rPr>
        <w:t>响 应</w:t>
      </w:r>
      <w:r>
        <w:rPr>
          <w:rFonts w:hint="eastAsia" w:ascii="宋体" w:hAnsi="宋体"/>
          <w:bCs/>
          <w:sz w:val="32"/>
          <w:szCs w:val="32"/>
        </w:rPr>
        <w:t xml:space="preserve"> 函</w:t>
      </w:r>
    </w:p>
    <w:p>
      <w:pPr>
        <w:jc w:val="center"/>
        <w:rPr>
          <w:rFonts w:ascii="黑体" w:hAnsi="宋体" w:eastAsia="黑体"/>
          <w:bCs/>
          <w:sz w:val="32"/>
          <w:szCs w:val="32"/>
        </w:rPr>
      </w:pPr>
    </w:p>
    <w:p>
      <w:pPr>
        <w:tabs>
          <w:tab w:val="left" w:pos="7665"/>
        </w:tabs>
        <w:spacing w:line="400" w:lineRule="exact"/>
        <w:rPr>
          <w:rFonts w:ascii="宋体" w:hAnsi="宋体"/>
          <w:sz w:val="24"/>
        </w:rPr>
      </w:pPr>
      <w:bookmarkStart w:id="25" w:name="_Toc132523737"/>
      <w:bookmarkStart w:id="26" w:name="_Toc131305915"/>
      <w:bookmarkStart w:id="27" w:name="_Toc132523466"/>
      <w:bookmarkStart w:id="28" w:name="_Toc132111898"/>
      <w:bookmarkStart w:id="29" w:name="_Toc132265249"/>
      <w:bookmarkStart w:id="30" w:name="_Toc312756371"/>
      <w:r>
        <w:rPr>
          <w:sz w:val="24"/>
        </w:rPr>
        <w:t>遂宁市兴康立实业有限公司</w:t>
      </w:r>
      <w:r>
        <w:rPr>
          <w:rFonts w:ascii="宋体" w:hAnsi="宋体"/>
          <w:sz w:val="24"/>
        </w:rPr>
        <w:t>：</w:t>
      </w:r>
    </w:p>
    <w:p>
      <w:pPr>
        <w:tabs>
          <w:tab w:val="left" w:pos="7665"/>
        </w:tabs>
        <w:spacing w:line="400" w:lineRule="exact"/>
        <w:ind w:firstLine="480" w:firstLineChars="200"/>
        <w:rPr>
          <w:rFonts w:ascii="宋体" w:hAnsi="宋体"/>
          <w:sz w:val="24"/>
        </w:rPr>
      </w:pPr>
      <w:r>
        <w:rPr>
          <w:rFonts w:ascii="宋体" w:hAnsi="宋体"/>
          <w:sz w:val="24"/>
        </w:rPr>
        <w:t>我方全面研究了 “</w:t>
      </w:r>
      <w:r>
        <w:rPr>
          <w:rFonts w:ascii="宋体" w:hAnsi="宋体"/>
          <w:sz w:val="24"/>
          <w:u w:val="single"/>
        </w:rPr>
        <w:t xml:space="preserve">               </w:t>
      </w:r>
      <w:r>
        <w:rPr>
          <w:rFonts w:ascii="宋体" w:hAnsi="宋体"/>
          <w:sz w:val="24"/>
        </w:rPr>
        <w:t>”项目</w:t>
      </w:r>
      <w:r>
        <w:rPr>
          <w:rFonts w:hint="eastAsia" w:ascii="宋体" w:hAnsi="宋体"/>
          <w:sz w:val="24"/>
          <w:lang w:val="en-US" w:eastAsia="zh-CN"/>
        </w:rPr>
        <w:t>邀请招标</w:t>
      </w:r>
      <w:r>
        <w:rPr>
          <w:rFonts w:ascii="宋体" w:hAnsi="宋体"/>
          <w:sz w:val="24"/>
        </w:rPr>
        <w:t>文件，决定参加贵单位组织的本项目</w:t>
      </w:r>
      <w:r>
        <w:rPr>
          <w:rFonts w:hint="eastAsia" w:ascii="宋体" w:hAnsi="宋体"/>
          <w:sz w:val="24"/>
          <w:lang w:val="en-US" w:eastAsia="zh-CN"/>
        </w:rPr>
        <w:t>邀请</w:t>
      </w:r>
      <w:r>
        <w:rPr>
          <w:rFonts w:ascii="宋体" w:hAnsi="宋体"/>
          <w:sz w:val="24"/>
        </w:rPr>
        <w:t>。我方授权</w:t>
      </w:r>
      <w:r>
        <w:rPr>
          <w:rFonts w:ascii="宋体" w:hAnsi="宋体"/>
          <w:sz w:val="24"/>
          <w:u w:val="single"/>
        </w:rPr>
        <w:t xml:space="preserve">      </w:t>
      </w:r>
      <w:r>
        <w:rPr>
          <w:rFonts w:ascii="宋体" w:hAnsi="宋体"/>
          <w:sz w:val="24"/>
        </w:rPr>
        <w:t>（姓名、职务）代表我方</w:t>
      </w:r>
      <w:r>
        <w:rPr>
          <w:rFonts w:ascii="宋体" w:hAnsi="宋体"/>
          <w:sz w:val="24"/>
          <w:u w:val="single"/>
        </w:rPr>
        <w:t xml:space="preserve">        </w:t>
      </w:r>
      <w:r>
        <w:rPr>
          <w:rFonts w:ascii="宋体" w:hAnsi="宋体"/>
          <w:sz w:val="24"/>
        </w:rPr>
        <w:t>（</w:t>
      </w:r>
      <w:r>
        <w:rPr>
          <w:rFonts w:hint="eastAsia" w:ascii="宋体" w:hAnsi="宋体"/>
          <w:sz w:val="24"/>
          <w:lang w:val="en-US" w:eastAsia="zh-CN"/>
        </w:rPr>
        <w:t>投标</w:t>
      </w:r>
      <w:r>
        <w:rPr>
          <w:rFonts w:ascii="宋体" w:hAnsi="宋体"/>
          <w:sz w:val="24"/>
        </w:rPr>
        <w:t>单位的名称）全权处理本项目</w:t>
      </w:r>
      <w:r>
        <w:rPr>
          <w:rFonts w:hint="eastAsia" w:ascii="宋体" w:hAnsi="宋体"/>
          <w:sz w:val="24"/>
          <w:lang w:eastAsia="zh-CN"/>
        </w:rPr>
        <w:t>邀请招标</w:t>
      </w:r>
      <w:r>
        <w:rPr>
          <w:rFonts w:ascii="宋体" w:hAnsi="宋体"/>
          <w:sz w:val="24"/>
        </w:rPr>
        <w:t>的有关事宜。</w:t>
      </w:r>
    </w:p>
    <w:p>
      <w:pPr>
        <w:tabs>
          <w:tab w:val="left" w:pos="7665"/>
        </w:tabs>
        <w:spacing w:line="400" w:lineRule="exact"/>
        <w:ind w:firstLine="480" w:firstLineChars="200"/>
        <w:rPr>
          <w:rFonts w:ascii="宋体" w:hAnsi="宋体"/>
          <w:sz w:val="24"/>
        </w:rPr>
      </w:pPr>
      <w:r>
        <w:rPr>
          <w:rFonts w:ascii="宋体" w:hAnsi="宋体"/>
          <w:sz w:val="24"/>
        </w:rPr>
        <w:t>1</w:t>
      </w:r>
      <w:r>
        <w:rPr>
          <w:rFonts w:ascii="宋体" w:hAnsi="宋体"/>
          <w:color w:val="000000"/>
          <w:sz w:val="24"/>
        </w:rPr>
        <w:t>．</w:t>
      </w:r>
      <w:r>
        <w:rPr>
          <w:rFonts w:ascii="宋体" w:hAnsi="宋体"/>
          <w:sz w:val="24"/>
        </w:rPr>
        <w:t>我方自愿</w:t>
      </w:r>
      <w:r>
        <w:rPr>
          <w:rFonts w:hint="eastAsia" w:ascii="宋体" w:hAnsi="宋体"/>
          <w:sz w:val="24"/>
        </w:rPr>
        <w:t>按照</w:t>
      </w:r>
      <w:r>
        <w:rPr>
          <w:rFonts w:hint="eastAsia" w:ascii="宋体" w:hAnsi="宋体"/>
          <w:sz w:val="24"/>
          <w:lang w:eastAsia="zh-CN"/>
        </w:rPr>
        <w:t>邀请招标</w:t>
      </w:r>
      <w:r>
        <w:rPr>
          <w:rFonts w:ascii="宋体" w:hAnsi="宋体"/>
          <w:sz w:val="24"/>
        </w:rPr>
        <w:t>文件规定的各项要求向采购人提供所需货物/服务，总价为</w:t>
      </w:r>
      <w:r>
        <w:rPr>
          <w:rFonts w:hint="eastAsia" w:ascii="FangSong_GB2312" w:eastAsia="FangSong_GB2312"/>
          <w:color w:val="000000"/>
          <w:u w:val="single"/>
        </w:rPr>
        <w:t>￥</w:t>
      </w:r>
      <w:r>
        <w:rPr>
          <w:rFonts w:ascii="宋体" w:hAnsi="宋体"/>
          <w:sz w:val="24"/>
          <w:u w:val="single"/>
        </w:rPr>
        <w:t xml:space="preserve">         </w:t>
      </w:r>
      <w:r>
        <w:rPr>
          <w:rFonts w:ascii="宋体" w:hAnsi="宋体"/>
          <w:sz w:val="24"/>
        </w:rPr>
        <w:t>元</w:t>
      </w:r>
      <w:r>
        <w:rPr>
          <w:rFonts w:hint="eastAsia" w:ascii="宋体" w:hAnsi="宋体"/>
          <w:sz w:val="24"/>
          <w:lang w:val="en-US" w:eastAsia="zh-CN"/>
        </w:rPr>
        <w:t>/年</w:t>
      </w:r>
      <w:r>
        <w:rPr>
          <w:rFonts w:ascii="宋体" w:hAnsi="宋体"/>
          <w:sz w:val="24"/>
        </w:rPr>
        <w:t>（大写：</w:t>
      </w:r>
      <w:r>
        <w:rPr>
          <w:rFonts w:ascii="宋体" w:hAnsi="宋体"/>
          <w:sz w:val="24"/>
          <w:u w:val="single"/>
        </w:rPr>
        <w:t xml:space="preserve">                           </w:t>
      </w:r>
      <w:r>
        <w:rPr>
          <w:rFonts w:ascii="宋体" w:hAnsi="宋体"/>
          <w:sz w:val="24"/>
        </w:rPr>
        <w:t>）。</w:t>
      </w:r>
    </w:p>
    <w:p>
      <w:pPr>
        <w:tabs>
          <w:tab w:val="left" w:pos="7665"/>
        </w:tabs>
        <w:spacing w:line="400" w:lineRule="exact"/>
        <w:ind w:firstLine="480" w:firstLineChars="200"/>
        <w:rPr>
          <w:rFonts w:ascii="宋体" w:hAnsi="宋体"/>
          <w:sz w:val="24"/>
        </w:rPr>
      </w:pPr>
      <w:r>
        <w:rPr>
          <w:rFonts w:ascii="宋体" w:hAnsi="宋体"/>
          <w:sz w:val="24"/>
        </w:rPr>
        <w:t>2</w:t>
      </w:r>
      <w:r>
        <w:rPr>
          <w:rFonts w:ascii="宋体" w:hAnsi="宋体"/>
          <w:color w:val="000000"/>
          <w:sz w:val="24"/>
        </w:rPr>
        <w:t>．</w:t>
      </w:r>
      <w:r>
        <w:rPr>
          <w:rFonts w:ascii="宋体" w:hAnsi="宋体"/>
          <w:sz w:val="24"/>
        </w:rPr>
        <w:t>一旦我方中</w:t>
      </w:r>
      <w:r>
        <w:rPr>
          <w:rFonts w:hint="eastAsia" w:ascii="宋体" w:hAnsi="宋体"/>
          <w:sz w:val="24"/>
        </w:rPr>
        <w:t>选</w:t>
      </w:r>
      <w:r>
        <w:rPr>
          <w:rFonts w:ascii="宋体" w:hAnsi="宋体"/>
          <w:sz w:val="24"/>
        </w:rPr>
        <w:t>，我方将严格履行合同规定的责任和义务，保证于合同签字生效后</w:t>
      </w:r>
      <w:r>
        <w:rPr>
          <w:rFonts w:ascii="宋体" w:hAnsi="宋体"/>
          <w:sz w:val="24"/>
          <w:u w:val="single"/>
        </w:rPr>
        <w:t xml:space="preserve">     </w:t>
      </w:r>
      <w:r>
        <w:rPr>
          <w:rFonts w:ascii="宋体" w:hAnsi="宋体"/>
          <w:sz w:val="24"/>
        </w:rPr>
        <w:t>日内完成项目交付采购人验收、使用。</w:t>
      </w:r>
    </w:p>
    <w:p>
      <w:pPr>
        <w:tabs>
          <w:tab w:val="left" w:pos="7665"/>
        </w:tabs>
        <w:spacing w:line="400" w:lineRule="exact"/>
        <w:ind w:firstLine="480" w:firstLineChars="200"/>
        <w:rPr>
          <w:rFonts w:ascii="宋体" w:hAnsi="宋体"/>
          <w:sz w:val="24"/>
        </w:rPr>
      </w:pPr>
      <w:r>
        <w:rPr>
          <w:rFonts w:hint="eastAsia" w:ascii="宋体" w:hAnsi="宋体"/>
          <w:sz w:val="24"/>
        </w:rPr>
        <w:t>3</w:t>
      </w:r>
      <w:r>
        <w:rPr>
          <w:rFonts w:ascii="宋体" w:hAnsi="宋体"/>
          <w:color w:val="000000"/>
          <w:sz w:val="24"/>
        </w:rPr>
        <w:t>．</w:t>
      </w:r>
      <w:r>
        <w:rPr>
          <w:rFonts w:ascii="宋体" w:hAnsi="宋体"/>
          <w:sz w:val="24"/>
        </w:rPr>
        <w:t>我方为本项目提交的</w:t>
      </w:r>
      <w:r>
        <w:rPr>
          <w:rFonts w:hint="eastAsia" w:ascii="宋体" w:hAnsi="宋体"/>
          <w:sz w:val="24"/>
          <w:lang w:val="en-US" w:eastAsia="zh-CN"/>
        </w:rPr>
        <w:t>投标</w:t>
      </w:r>
      <w:r>
        <w:rPr>
          <w:rFonts w:ascii="宋体" w:hAnsi="宋体"/>
          <w:sz w:val="24"/>
        </w:rPr>
        <w:t>文件正本</w:t>
      </w:r>
      <w:r>
        <w:rPr>
          <w:rFonts w:hint="eastAsia" w:ascii="宋体" w:hAnsi="宋体"/>
          <w:sz w:val="24"/>
        </w:rPr>
        <w:t>壹</w:t>
      </w:r>
      <w:r>
        <w:rPr>
          <w:rFonts w:ascii="宋体" w:hAnsi="宋体"/>
          <w:sz w:val="24"/>
        </w:rPr>
        <w:t>份，副本</w:t>
      </w:r>
      <w:r>
        <w:rPr>
          <w:rFonts w:hint="eastAsia" w:ascii="宋体" w:hAnsi="宋体"/>
          <w:sz w:val="24"/>
        </w:rPr>
        <w:t>贰</w:t>
      </w:r>
      <w:r>
        <w:rPr>
          <w:rFonts w:ascii="宋体" w:hAnsi="宋体"/>
          <w:sz w:val="24"/>
        </w:rPr>
        <w:t>份。</w:t>
      </w:r>
    </w:p>
    <w:p>
      <w:pPr>
        <w:tabs>
          <w:tab w:val="left" w:pos="7665"/>
        </w:tabs>
        <w:spacing w:line="400" w:lineRule="exact"/>
        <w:ind w:firstLine="480" w:firstLineChars="200"/>
        <w:rPr>
          <w:rFonts w:ascii="宋体" w:hAnsi="宋体"/>
          <w:sz w:val="24"/>
        </w:rPr>
      </w:pPr>
      <w:r>
        <w:rPr>
          <w:rFonts w:hint="eastAsia" w:ascii="宋体" w:hAnsi="宋体"/>
          <w:sz w:val="24"/>
        </w:rPr>
        <w:t>4</w:t>
      </w:r>
      <w:r>
        <w:rPr>
          <w:rFonts w:ascii="宋体" w:hAnsi="宋体"/>
          <w:color w:val="000000"/>
          <w:sz w:val="24"/>
        </w:rPr>
        <w:t>．</w:t>
      </w:r>
      <w:r>
        <w:rPr>
          <w:rFonts w:ascii="宋体" w:hAnsi="宋体"/>
          <w:sz w:val="24"/>
        </w:rPr>
        <w:t>我方愿意提供贵</w:t>
      </w:r>
      <w:r>
        <w:rPr>
          <w:rFonts w:hint="eastAsia" w:ascii="宋体" w:hAnsi="宋体"/>
          <w:sz w:val="24"/>
        </w:rPr>
        <w:t>公司</w:t>
      </w:r>
      <w:r>
        <w:rPr>
          <w:rFonts w:ascii="宋体" w:hAnsi="宋体"/>
          <w:sz w:val="24"/>
        </w:rPr>
        <w:t>可能另外要求的，与</w:t>
      </w:r>
      <w:r>
        <w:rPr>
          <w:rFonts w:hint="eastAsia" w:ascii="宋体" w:hAnsi="宋体"/>
          <w:sz w:val="24"/>
          <w:lang w:eastAsia="zh-CN"/>
        </w:rPr>
        <w:t>邀请招标</w:t>
      </w:r>
      <w:r>
        <w:rPr>
          <w:rFonts w:ascii="宋体" w:hAnsi="宋体"/>
          <w:sz w:val="24"/>
        </w:rPr>
        <w:t>有关的文件资料，并保证我方已提供和将要提供的文件资料是真实、准确的。</w:t>
      </w: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r>
        <w:rPr>
          <w:rFonts w:hint="eastAsia" w:ascii="宋体" w:hAnsi="宋体"/>
          <w:sz w:val="24"/>
          <w:lang w:val="en-US" w:eastAsia="zh-CN"/>
        </w:rPr>
        <w:t>投标</w:t>
      </w:r>
      <w:r>
        <w:rPr>
          <w:rFonts w:ascii="宋体" w:hAnsi="宋体"/>
          <w:sz w:val="24"/>
        </w:rPr>
        <w:t>人名称：        （盖章）</w:t>
      </w:r>
    </w:p>
    <w:p>
      <w:pPr>
        <w:tabs>
          <w:tab w:val="left" w:pos="7665"/>
        </w:tabs>
        <w:spacing w:line="400" w:lineRule="exact"/>
        <w:ind w:firstLine="480" w:firstLineChars="200"/>
        <w:rPr>
          <w:rFonts w:ascii="宋体" w:hAnsi="宋体"/>
          <w:sz w:val="24"/>
        </w:rPr>
      </w:pPr>
      <w:r>
        <w:rPr>
          <w:rFonts w:ascii="宋体" w:hAnsi="宋体"/>
          <w:sz w:val="24"/>
        </w:rPr>
        <w:t>法定代表人或授权代表（签字）：</w:t>
      </w:r>
    </w:p>
    <w:p>
      <w:pPr>
        <w:tabs>
          <w:tab w:val="left" w:pos="7665"/>
        </w:tabs>
        <w:spacing w:line="400" w:lineRule="exact"/>
        <w:ind w:firstLine="480" w:firstLineChars="200"/>
        <w:rPr>
          <w:sz w:val="24"/>
        </w:rPr>
      </w:pPr>
      <w:r>
        <w:rPr>
          <w:rFonts w:hAnsi="宋体"/>
          <w:sz w:val="24"/>
        </w:rPr>
        <w:t>通讯地址：</w:t>
      </w:r>
    </w:p>
    <w:p>
      <w:pPr>
        <w:tabs>
          <w:tab w:val="left" w:pos="7665"/>
        </w:tabs>
        <w:spacing w:line="400" w:lineRule="exact"/>
        <w:ind w:firstLine="480" w:firstLineChars="200"/>
        <w:rPr>
          <w:sz w:val="24"/>
        </w:rPr>
      </w:pPr>
      <w:r>
        <w:rPr>
          <w:rFonts w:hAnsi="宋体"/>
          <w:sz w:val="24"/>
        </w:rPr>
        <w:t>邮政编码：</w:t>
      </w:r>
    </w:p>
    <w:p>
      <w:pPr>
        <w:tabs>
          <w:tab w:val="left" w:pos="7665"/>
        </w:tabs>
        <w:spacing w:line="400" w:lineRule="exact"/>
        <w:ind w:firstLine="480" w:firstLineChars="200"/>
        <w:rPr>
          <w:sz w:val="24"/>
        </w:rPr>
      </w:pPr>
      <w:r>
        <w:rPr>
          <w:rFonts w:hAnsi="宋体"/>
          <w:sz w:val="24"/>
        </w:rPr>
        <w:t>联系电话：</w:t>
      </w:r>
    </w:p>
    <w:p>
      <w:pPr>
        <w:tabs>
          <w:tab w:val="left" w:pos="7665"/>
        </w:tabs>
        <w:spacing w:line="400" w:lineRule="exact"/>
        <w:ind w:firstLine="480" w:firstLineChars="200"/>
        <w:rPr>
          <w:sz w:val="24"/>
        </w:rPr>
      </w:pPr>
      <w:r>
        <w:rPr>
          <w:rFonts w:hAnsi="宋体"/>
          <w:sz w:val="24"/>
        </w:rPr>
        <w:t>传</w:t>
      </w:r>
      <w:r>
        <w:rPr>
          <w:sz w:val="24"/>
        </w:rPr>
        <w:t xml:space="preserve">    </w:t>
      </w:r>
      <w:r>
        <w:rPr>
          <w:rFonts w:hAnsi="宋体"/>
          <w:sz w:val="24"/>
        </w:rPr>
        <w:t>真：</w:t>
      </w:r>
    </w:p>
    <w:p>
      <w:pPr>
        <w:pStyle w:val="10"/>
        <w:spacing w:line="400" w:lineRule="exact"/>
        <w:ind w:left="0" w:leftChars="0" w:firstLine="480" w:firstLineChars="200"/>
        <w:rPr>
          <w:bCs/>
          <w:sz w:val="24"/>
        </w:rPr>
      </w:pPr>
      <w:r>
        <w:rPr>
          <w:bCs/>
          <w:sz w:val="24"/>
        </w:rPr>
        <w:t>日    期：</w:t>
      </w:r>
    </w:p>
    <w:p>
      <w:pPr>
        <w:widowControl/>
        <w:jc w:val="left"/>
        <w:rPr>
          <w:rFonts w:ascii="宋体" w:hAnsi="宋体"/>
          <w:bCs/>
          <w:szCs w:val="21"/>
        </w:rPr>
      </w:pPr>
      <w:r>
        <w:rPr>
          <w:rFonts w:ascii="宋体" w:hAnsi="宋体"/>
          <w:bCs/>
          <w:szCs w:val="21"/>
        </w:rPr>
        <w:br w:type="page"/>
      </w:r>
    </w:p>
    <w:p>
      <w:pPr>
        <w:spacing w:line="260" w:lineRule="exact"/>
        <w:outlineLvl w:val="1"/>
        <w:rPr>
          <w:rFonts w:ascii="宋体" w:hAnsi="宋体"/>
          <w:bCs/>
          <w:sz w:val="24"/>
        </w:rPr>
      </w:pPr>
      <w:bookmarkStart w:id="31" w:name="_Toc469576339"/>
      <w:r>
        <w:rPr>
          <w:rFonts w:hint="eastAsia" w:ascii="宋体" w:hAnsi="宋体"/>
          <w:bCs/>
          <w:sz w:val="24"/>
        </w:rPr>
        <w:t>附件3：法定代表人授权委托书格式</w:t>
      </w:r>
      <w:bookmarkEnd w:id="25"/>
      <w:bookmarkEnd w:id="26"/>
      <w:bookmarkEnd w:id="27"/>
      <w:bookmarkEnd w:id="28"/>
      <w:bookmarkEnd w:id="29"/>
      <w:bookmarkEnd w:id="30"/>
      <w:bookmarkEnd w:id="31"/>
    </w:p>
    <w:p>
      <w:pPr>
        <w:spacing w:line="500" w:lineRule="exact"/>
        <w:rPr>
          <w:rFonts w:ascii="FangSong_GB2312" w:hAnsi="宋体" w:eastAsia="FangSong_GB2312"/>
          <w:b/>
          <w:bCs/>
          <w:sz w:val="28"/>
          <w:szCs w:val="28"/>
        </w:rPr>
      </w:pPr>
    </w:p>
    <w:p>
      <w:pPr>
        <w:spacing w:line="440" w:lineRule="exact"/>
        <w:jc w:val="center"/>
        <w:rPr>
          <w:rFonts w:ascii="宋体" w:hAnsi="宋体"/>
          <w:bCs/>
          <w:sz w:val="32"/>
          <w:szCs w:val="32"/>
        </w:rPr>
      </w:pPr>
      <w:r>
        <w:rPr>
          <w:rFonts w:hint="eastAsia" w:ascii="宋体" w:hAnsi="宋体"/>
          <w:bCs/>
          <w:sz w:val="32"/>
          <w:szCs w:val="32"/>
        </w:rPr>
        <w:t>法定代表人授权委托书</w:t>
      </w:r>
    </w:p>
    <w:p>
      <w:pPr>
        <w:tabs>
          <w:tab w:val="left" w:pos="7665"/>
        </w:tabs>
        <w:spacing w:line="400" w:lineRule="exact"/>
        <w:ind w:firstLine="480" w:firstLineChars="200"/>
        <w:rPr>
          <w:rFonts w:ascii="宋体" w:hAnsi="宋体"/>
          <w:sz w:val="24"/>
        </w:rPr>
      </w:pPr>
    </w:p>
    <w:p>
      <w:pPr>
        <w:tabs>
          <w:tab w:val="left" w:pos="7665"/>
        </w:tabs>
        <w:spacing w:line="400" w:lineRule="exact"/>
        <w:rPr>
          <w:rFonts w:ascii="宋体" w:hAnsi="宋体"/>
          <w:sz w:val="24"/>
        </w:rPr>
      </w:pPr>
      <w:r>
        <w:rPr>
          <w:sz w:val="24"/>
        </w:rPr>
        <w:t>遂宁市兴康立实业有限公司</w:t>
      </w:r>
      <w:r>
        <w:rPr>
          <w:rFonts w:ascii="宋体" w:hAnsi="宋体"/>
          <w:sz w:val="24"/>
        </w:rPr>
        <w:t>：</w:t>
      </w:r>
    </w:p>
    <w:p>
      <w:pPr>
        <w:tabs>
          <w:tab w:val="left" w:pos="7665"/>
        </w:tabs>
        <w:spacing w:line="400" w:lineRule="exact"/>
        <w:ind w:firstLine="480" w:firstLineChars="200"/>
        <w:rPr>
          <w:rFonts w:ascii="宋体" w:hAnsi="宋体"/>
          <w:sz w:val="24"/>
        </w:rPr>
      </w:pPr>
      <w:r>
        <w:rPr>
          <w:rFonts w:ascii="宋体" w:hAnsi="宋体"/>
          <w:sz w:val="24"/>
        </w:rPr>
        <w:t>本授权声明：</w:t>
      </w:r>
      <w:r>
        <w:rPr>
          <w:rFonts w:ascii="宋体" w:hAnsi="宋体"/>
          <w:sz w:val="24"/>
          <w:u w:val="single"/>
        </w:rPr>
        <w:t xml:space="preserve">                     </w:t>
      </w:r>
      <w:r>
        <w:rPr>
          <w:rFonts w:ascii="宋体" w:hAnsi="宋体"/>
          <w:sz w:val="24"/>
        </w:rPr>
        <w:t>（</w:t>
      </w:r>
      <w:r>
        <w:rPr>
          <w:rFonts w:hint="eastAsia" w:ascii="宋体" w:hAnsi="宋体"/>
          <w:sz w:val="24"/>
          <w:lang w:eastAsia="zh-CN"/>
        </w:rPr>
        <w:t>邀请招标</w:t>
      </w:r>
      <w:r>
        <w:rPr>
          <w:rFonts w:ascii="宋体" w:hAnsi="宋体"/>
          <w:sz w:val="24"/>
        </w:rPr>
        <w:t>人名称）</w:t>
      </w:r>
      <w:r>
        <w:rPr>
          <w:rFonts w:ascii="宋体" w:hAnsi="宋体"/>
          <w:sz w:val="24"/>
          <w:u w:val="single"/>
        </w:rPr>
        <w:t xml:space="preserve">          </w:t>
      </w:r>
      <w:r>
        <w:rPr>
          <w:rFonts w:ascii="宋体" w:hAnsi="宋体"/>
          <w:sz w:val="24"/>
        </w:rPr>
        <w:t>（法定代表人姓名、职务）授权</w:t>
      </w:r>
      <w:r>
        <w:rPr>
          <w:rFonts w:ascii="宋体" w:hAnsi="宋体"/>
          <w:sz w:val="24"/>
          <w:u w:val="single"/>
        </w:rPr>
        <w:t xml:space="preserve">                        </w:t>
      </w:r>
      <w:r>
        <w:rPr>
          <w:rFonts w:ascii="宋体" w:hAnsi="宋体"/>
          <w:sz w:val="24"/>
        </w:rPr>
        <w:t>（被授权人姓名、职务）为我方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项目</w:t>
      </w:r>
      <w:r>
        <w:rPr>
          <w:rFonts w:hint="eastAsia" w:ascii="宋体" w:hAnsi="宋体"/>
          <w:sz w:val="24"/>
          <w:lang w:eastAsia="zh-CN"/>
        </w:rPr>
        <w:t>邀请招标</w:t>
      </w:r>
      <w:r>
        <w:rPr>
          <w:rFonts w:ascii="宋体" w:hAnsi="宋体"/>
          <w:sz w:val="24"/>
        </w:rPr>
        <w:t>活动的合法代表，以我方名义全权处理该项目有关</w:t>
      </w:r>
      <w:r>
        <w:rPr>
          <w:rFonts w:hint="eastAsia" w:ascii="宋体" w:hAnsi="宋体"/>
          <w:sz w:val="24"/>
          <w:lang w:val="en-US" w:eastAsia="zh-CN"/>
        </w:rPr>
        <w:t>投标</w:t>
      </w:r>
      <w:r>
        <w:rPr>
          <w:rFonts w:ascii="宋体" w:hAnsi="宋体"/>
          <w:sz w:val="24"/>
        </w:rPr>
        <w:t>、签订合同以及执行合同等一切事宜。</w:t>
      </w:r>
    </w:p>
    <w:p>
      <w:pPr>
        <w:tabs>
          <w:tab w:val="left" w:pos="7665"/>
        </w:tabs>
        <w:spacing w:line="400" w:lineRule="exact"/>
        <w:ind w:firstLine="480" w:firstLineChars="200"/>
        <w:rPr>
          <w:rFonts w:ascii="宋体" w:hAnsi="宋体"/>
          <w:sz w:val="24"/>
        </w:rPr>
      </w:pPr>
      <w:r>
        <w:rPr>
          <w:rFonts w:ascii="宋体" w:hAnsi="宋体"/>
          <w:sz w:val="24"/>
        </w:rPr>
        <w:t>特此声明。</w:t>
      </w: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r>
        <w:rPr>
          <w:rFonts w:ascii="宋体" w:hAnsi="宋体"/>
          <w:sz w:val="24"/>
        </w:rPr>
        <w:t>法定代表人签字：</w:t>
      </w:r>
    </w:p>
    <w:p>
      <w:pPr>
        <w:tabs>
          <w:tab w:val="left" w:pos="7665"/>
        </w:tabs>
        <w:spacing w:line="400" w:lineRule="exact"/>
        <w:ind w:firstLine="480" w:firstLineChars="200"/>
        <w:rPr>
          <w:rFonts w:ascii="宋体" w:hAnsi="宋体"/>
          <w:sz w:val="24"/>
        </w:rPr>
      </w:pPr>
      <w:r>
        <w:rPr>
          <w:rFonts w:ascii="宋体" w:hAnsi="宋体"/>
          <w:sz w:val="24"/>
        </w:rPr>
        <w:t>授权代表签字：</w:t>
      </w:r>
    </w:p>
    <w:p>
      <w:pPr>
        <w:tabs>
          <w:tab w:val="left" w:pos="7665"/>
        </w:tabs>
        <w:spacing w:line="400" w:lineRule="exact"/>
        <w:ind w:firstLine="480" w:firstLineChars="200"/>
        <w:rPr>
          <w:rFonts w:ascii="宋体" w:hAnsi="宋体"/>
          <w:sz w:val="24"/>
        </w:rPr>
      </w:pPr>
      <w:r>
        <w:rPr>
          <w:rFonts w:hint="eastAsia" w:ascii="宋体" w:hAnsi="宋体"/>
          <w:sz w:val="24"/>
          <w:lang w:val="en-US" w:eastAsia="zh-CN"/>
        </w:rPr>
        <w:t>投标人</w:t>
      </w:r>
      <w:r>
        <w:rPr>
          <w:rFonts w:ascii="宋体" w:hAnsi="宋体"/>
          <w:sz w:val="24"/>
        </w:rPr>
        <w:t>名称：         （盖章）</w:t>
      </w:r>
    </w:p>
    <w:p>
      <w:pPr>
        <w:tabs>
          <w:tab w:val="left" w:pos="7665"/>
        </w:tabs>
        <w:spacing w:line="400" w:lineRule="exact"/>
        <w:ind w:firstLine="480" w:firstLineChars="200"/>
        <w:rPr>
          <w:rFonts w:ascii="宋体" w:hAnsi="宋体"/>
          <w:sz w:val="24"/>
        </w:rPr>
      </w:pPr>
      <w:r>
        <w:rPr>
          <w:rFonts w:ascii="宋体" w:hAnsi="宋体"/>
          <w:sz w:val="24"/>
        </w:rPr>
        <w:t>日    期：</w:t>
      </w: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p>
    <w:p>
      <w:pPr>
        <w:tabs>
          <w:tab w:val="left" w:pos="7665"/>
        </w:tabs>
        <w:spacing w:line="400" w:lineRule="exact"/>
        <w:ind w:firstLine="480" w:firstLineChars="200"/>
        <w:rPr>
          <w:rFonts w:ascii="宋体" w:hAnsi="宋体"/>
          <w:sz w:val="24"/>
        </w:rPr>
      </w:pPr>
    </w:p>
    <w:p>
      <w:pPr>
        <w:tabs>
          <w:tab w:val="left" w:pos="7665"/>
        </w:tabs>
        <w:spacing w:line="400" w:lineRule="exact"/>
        <w:rPr>
          <w:rFonts w:ascii="宋体" w:hAnsi="宋体"/>
          <w:sz w:val="24"/>
        </w:rPr>
      </w:pPr>
      <w:r>
        <w:rPr>
          <w:rFonts w:hint="eastAsia" w:ascii="宋体" w:hAnsi="宋体"/>
          <w:sz w:val="24"/>
        </w:rPr>
        <w:t>说明：1、如法定代表人参加</w:t>
      </w:r>
      <w:r>
        <w:rPr>
          <w:rFonts w:hint="eastAsia" w:ascii="宋体" w:hAnsi="宋体"/>
          <w:sz w:val="24"/>
          <w:lang w:eastAsia="zh-CN"/>
        </w:rPr>
        <w:t>邀请招标</w:t>
      </w:r>
      <w:r>
        <w:rPr>
          <w:rFonts w:hint="eastAsia" w:ascii="宋体" w:hAnsi="宋体"/>
          <w:sz w:val="24"/>
        </w:rPr>
        <w:t>的，</w:t>
      </w:r>
      <w:r>
        <w:rPr>
          <w:rFonts w:hint="eastAsia" w:ascii="宋体" w:hAnsi="宋体"/>
          <w:sz w:val="24"/>
          <w:lang w:val="en-US" w:eastAsia="zh-CN"/>
        </w:rPr>
        <w:t>投标</w:t>
      </w:r>
      <w:r>
        <w:rPr>
          <w:rFonts w:hint="eastAsia" w:ascii="宋体" w:hAnsi="宋体"/>
          <w:sz w:val="24"/>
        </w:rPr>
        <w:t>文件中不需提供授权委托书，但必须提供：法定代表人身份证复印件。</w:t>
      </w:r>
    </w:p>
    <w:p>
      <w:pPr>
        <w:tabs>
          <w:tab w:val="left" w:pos="7665"/>
        </w:tabs>
        <w:spacing w:line="400" w:lineRule="exact"/>
        <w:ind w:firstLine="720" w:firstLineChars="300"/>
        <w:rPr>
          <w:rFonts w:ascii="宋体" w:hAnsi="宋体"/>
          <w:sz w:val="24"/>
        </w:rPr>
      </w:pPr>
      <w:r>
        <w:rPr>
          <w:rFonts w:hint="eastAsia" w:ascii="宋体" w:hAnsi="宋体"/>
          <w:sz w:val="24"/>
        </w:rPr>
        <w:t>2、如委托代理人参加</w:t>
      </w:r>
      <w:r>
        <w:rPr>
          <w:rFonts w:hint="eastAsia" w:ascii="宋体" w:hAnsi="宋体"/>
          <w:sz w:val="24"/>
          <w:lang w:eastAsia="zh-CN"/>
        </w:rPr>
        <w:t>邀请招标</w:t>
      </w:r>
      <w:r>
        <w:rPr>
          <w:rFonts w:hint="eastAsia" w:ascii="宋体" w:hAnsi="宋体"/>
          <w:sz w:val="24"/>
        </w:rPr>
        <w:t>的，</w:t>
      </w:r>
      <w:r>
        <w:rPr>
          <w:rFonts w:hint="eastAsia" w:ascii="宋体" w:hAnsi="宋体"/>
          <w:sz w:val="24"/>
          <w:lang w:val="en-US" w:eastAsia="zh-CN"/>
        </w:rPr>
        <w:t>投标</w:t>
      </w:r>
      <w:r>
        <w:rPr>
          <w:rFonts w:hint="eastAsia" w:ascii="宋体" w:hAnsi="宋体"/>
          <w:sz w:val="24"/>
        </w:rPr>
        <w:t>文件中必须提供授权委托书，法定代表人和委托代理人的身份证复印件。</w:t>
      </w:r>
    </w:p>
    <w:p>
      <w:pPr>
        <w:spacing w:line="260" w:lineRule="exact"/>
        <w:outlineLvl w:val="1"/>
        <w:rPr>
          <w:rFonts w:ascii="宋体" w:hAnsi="宋体"/>
          <w:bCs/>
          <w:sz w:val="24"/>
        </w:rPr>
      </w:pPr>
      <w:r>
        <w:rPr>
          <w:rFonts w:hint="eastAsia" w:ascii="FangSong_GB2312" w:eastAsia="FangSong_GB2312"/>
          <w:sz w:val="28"/>
          <w:szCs w:val="28"/>
        </w:rPr>
        <w:br w:type="page"/>
      </w:r>
      <w:bookmarkStart w:id="32" w:name="_Toc132523740"/>
      <w:bookmarkStart w:id="33" w:name="_Toc132265253"/>
      <w:bookmarkStart w:id="34" w:name="_Toc132000252"/>
      <w:bookmarkStart w:id="35" w:name="_Toc469576340"/>
      <w:bookmarkStart w:id="36" w:name="_Toc132111901"/>
      <w:bookmarkStart w:id="37" w:name="_Toc312756372"/>
      <w:bookmarkStart w:id="38" w:name="_Toc132523469"/>
      <w:r>
        <w:rPr>
          <w:rFonts w:hint="eastAsia" w:ascii="宋体" w:hAnsi="宋体"/>
          <w:bCs/>
          <w:sz w:val="24"/>
        </w:rPr>
        <w:t>附件4：</w:t>
      </w:r>
      <w:r>
        <w:rPr>
          <w:rFonts w:hint="eastAsia" w:ascii="宋体" w:hAnsi="宋体"/>
          <w:bCs/>
          <w:sz w:val="24"/>
          <w:lang w:val="en-US" w:eastAsia="zh-CN"/>
        </w:rPr>
        <w:t>投标</w:t>
      </w:r>
      <w:r>
        <w:rPr>
          <w:rFonts w:hint="eastAsia" w:ascii="宋体" w:hAnsi="宋体"/>
          <w:bCs/>
          <w:sz w:val="24"/>
        </w:rPr>
        <w:t>人资格证明文件格式</w:t>
      </w:r>
      <w:bookmarkEnd w:id="32"/>
      <w:bookmarkEnd w:id="33"/>
      <w:bookmarkEnd w:id="34"/>
      <w:bookmarkEnd w:id="35"/>
      <w:bookmarkEnd w:id="36"/>
      <w:bookmarkEnd w:id="37"/>
      <w:bookmarkEnd w:id="38"/>
    </w:p>
    <w:p>
      <w:pPr>
        <w:spacing w:before="156" w:beforeLines="50" w:after="156" w:afterLines="50" w:line="500" w:lineRule="exact"/>
        <w:jc w:val="center"/>
        <w:rPr>
          <w:rFonts w:ascii="黑体" w:hAnsi="宋体" w:eastAsia="黑体"/>
          <w:bCs/>
          <w:sz w:val="32"/>
          <w:szCs w:val="32"/>
        </w:rPr>
      </w:pPr>
      <w:bookmarkStart w:id="39" w:name="_Toc129063911"/>
    </w:p>
    <w:p>
      <w:pPr>
        <w:spacing w:before="156" w:beforeLines="50" w:after="156" w:afterLines="50" w:line="500" w:lineRule="exact"/>
        <w:jc w:val="center"/>
        <w:rPr>
          <w:rFonts w:ascii="宋体" w:hAnsi="宋体"/>
          <w:bCs/>
          <w:sz w:val="32"/>
          <w:szCs w:val="32"/>
        </w:rPr>
      </w:pPr>
      <w:r>
        <w:rPr>
          <w:rFonts w:hint="eastAsia" w:ascii="宋体" w:hAnsi="宋体"/>
          <w:bCs/>
          <w:sz w:val="32"/>
          <w:szCs w:val="32"/>
          <w:lang w:val="en-US" w:eastAsia="zh-CN"/>
        </w:rPr>
        <w:t>投标</w:t>
      </w:r>
      <w:r>
        <w:rPr>
          <w:rFonts w:hint="eastAsia" w:ascii="宋体" w:hAnsi="宋体"/>
          <w:bCs/>
          <w:sz w:val="32"/>
          <w:szCs w:val="32"/>
        </w:rPr>
        <w:t>人资格证明文件</w:t>
      </w:r>
      <w:bookmarkEnd w:id="39"/>
    </w:p>
    <w:p>
      <w:pPr>
        <w:spacing w:line="520" w:lineRule="exact"/>
        <w:rPr>
          <w:rFonts w:ascii="FangSong_GB2312" w:eastAsia="FangSong_GB2312"/>
          <w:sz w:val="28"/>
          <w:szCs w:val="28"/>
        </w:rPr>
      </w:pPr>
      <w:bookmarkStart w:id="40" w:name="_Toc131305916"/>
      <w:bookmarkStart w:id="41" w:name="_Toc132111900"/>
      <w:bookmarkStart w:id="42" w:name="_Toc132523468"/>
      <w:bookmarkStart w:id="43" w:name="_Toc132265252"/>
      <w:bookmarkStart w:id="44" w:name="_Toc132523739"/>
    </w:p>
    <w:p>
      <w:pPr>
        <w:spacing w:line="400" w:lineRule="exact"/>
        <w:rPr>
          <w:rFonts w:ascii="宋体" w:hAnsi="宋体"/>
          <w:sz w:val="24"/>
        </w:rPr>
      </w:pPr>
      <w:r>
        <w:rPr>
          <w:sz w:val="24"/>
        </w:rPr>
        <w:t>遂宁市兴康立实业有限公司</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贵单位组织的</w:t>
      </w:r>
      <w:r>
        <w:rPr>
          <w:rFonts w:hint="eastAsia" w:ascii="宋体" w:hAnsi="宋体"/>
          <w:sz w:val="24"/>
          <w:u w:val="single"/>
        </w:rPr>
        <w:t xml:space="preserve">                 </w:t>
      </w:r>
      <w:r>
        <w:rPr>
          <w:rFonts w:hint="eastAsia" w:ascii="宋体" w:hAnsi="宋体"/>
          <w:sz w:val="24"/>
        </w:rPr>
        <w:t>（项目名称）采购活动，我公司愿意参加，并证明提交的下列文件、证明和陈述均是准确的、真实的。若与真实情况不符，我公司愿意承担由此而产生的一切后果。</w:t>
      </w:r>
    </w:p>
    <w:p>
      <w:pPr>
        <w:spacing w:line="360" w:lineRule="exact"/>
        <w:ind w:firstLine="482" w:firstLineChars="200"/>
        <w:rPr>
          <w:rFonts w:ascii="宋体" w:hAnsi="宋体"/>
          <w:b/>
          <w:bCs/>
          <w:sz w:val="24"/>
        </w:rPr>
      </w:pPr>
      <w:r>
        <w:rPr>
          <w:rFonts w:hint="eastAsia" w:ascii="宋体" w:hAnsi="宋体"/>
          <w:b/>
          <w:bCs/>
          <w:sz w:val="24"/>
        </w:rPr>
        <w:t>合格</w:t>
      </w:r>
      <w:r>
        <w:rPr>
          <w:rFonts w:hint="eastAsia" w:ascii="宋体" w:hAnsi="宋体"/>
          <w:b/>
          <w:bCs/>
          <w:sz w:val="24"/>
          <w:lang w:eastAsia="zh-CN"/>
        </w:rPr>
        <w:t>邀请招标</w:t>
      </w:r>
      <w:r>
        <w:rPr>
          <w:rFonts w:hint="eastAsia" w:ascii="宋体" w:hAnsi="宋体"/>
          <w:b/>
          <w:bCs/>
          <w:sz w:val="24"/>
        </w:rPr>
        <w:t>人资质资格等证明文件包括但不限于：</w:t>
      </w:r>
    </w:p>
    <w:p>
      <w:pPr>
        <w:pStyle w:val="31"/>
        <w:numPr>
          <w:ilvl w:val="0"/>
          <w:numId w:val="1"/>
        </w:numPr>
        <w:spacing w:line="360" w:lineRule="auto"/>
        <w:ind w:firstLine="480" w:firstLineChars="200"/>
        <w:rPr>
          <w:rFonts w:ascii="宋体" w:hAnsi="宋体"/>
          <w:color w:val="000000"/>
          <w:sz w:val="24"/>
        </w:rPr>
      </w:pPr>
      <w:r>
        <w:rPr>
          <w:rFonts w:hint="eastAsia" w:ascii="宋体" w:hAnsi="宋体"/>
          <w:color w:val="000000"/>
          <w:sz w:val="24"/>
        </w:rPr>
        <w:t>具有独立承担民事责任的能力证明材料</w:t>
      </w:r>
    </w:p>
    <w:p>
      <w:pPr>
        <w:spacing w:line="360" w:lineRule="auto"/>
        <w:ind w:left="480"/>
        <w:rPr>
          <w:color w:val="FF0000"/>
          <w:sz w:val="24"/>
        </w:rPr>
      </w:pPr>
      <w:r>
        <w:rPr>
          <w:rFonts w:ascii="宋体" w:hAnsi="宋体"/>
          <w:color w:val="000000"/>
          <w:sz w:val="24"/>
        </w:rPr>
        <w:t>2</w:t>
      </w:r>
      <w:r>
        <w:rPr>
          <w:rFonts w:hint="eastAsia" w:ascii="宋体" w:hAnsi="宋体"/>
          <w:color w:val="000000"/>
          <w:sz w:val="24"/>
        </w:rPr>
        <w:t>．体现健全的财务会计制度证明材料</w:t>
      </w:r>
    </w:p>
    <w:p>
      <w:pPr>
        <w:pStyle w:val="2"/>
        <w:spacing w:after="0"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．供应商提供依法缴纳税收和社会保障资金的良好记录的承诺。</w:t>
      </w:r>
    </w:p>
    <w:p>
      <w:pPr>
        <w:pStyle w:val="2"/>
        <w:spacing w:after="0"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．参加本次政府采购活动前三年内，在经营活动中没有重大违法违规记录承诺。</w:t>
      </w:r>
    </w:p>
    <w:p>
      <w:pPr>
        <w:pStyle w:val="2"/>
        <w:spacing w:after="0"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．参加本次政府采购活动前三年内，供应商单位及现任法定代表人、主要负责人无行贿犯罪记录承诺。</w:t>
      </w:r>
    </w:p>
    <w:p>
      <w:pPr>
        <w:spacing w:line="400" w:lineRule="exact"/>
        <w:rPr>
          <w:rFonts w:ascii="宋体" w:hAnsi="宋体"/>
          <w:sz w:val="24"/>
        </w:rPr>
      </w:pPr>
    </w:p>
    <w:p>
      <w:pPr>
        <w:spacing w:line="400" w:lineRule="exact"/>
        <w:ind w:firstLine="480" w:firstLineChars="200"/>
        <w:rPr>
          <w:rFonts w:ascii="宋体" w:hAnsi="宋体"/>
          <w:b/>
          <w:bCs/>
          <w:sz w:val="24"/>
        </w:rPr>
      </w:pPr>
      <w:r>
        <w:rPr>
          <w:rFonts w:hint="eastAsia" w:ascii="宋体" w:hAnsi="宋体"/>
          <w:sz w:val="24"/>
          <w:lang w:val="en-US" w:eastAsia="zh-CN"/>
        </w:rPr>
        <w:t>投标</w:t>
      </w:r>
      <w:r>
        <w:rPr>
          <w:rFonts w:hint="eastAsia" w:ascii="宋体" w:hAnsi="宋体"/>
          <w:sz w:val="24"/>
        </w:rPr>
        <w:t xml:space="preserve">人认为有必要提供的其他证明文件（加盖公章）。 </w:t>
      </w:r>
    </w:p>
    <w:p>
      <w:pPr>
        <w:tabs>
          <w:tab w:val="left" w:pos="1140"/>
          <w:tab w:val="left" w:pos="1320"/>
        </w:tabs>
        <w:spacing w:line="400" w:lineRule="exact"/>
        <w:rPr>
          <w:rFonts w:ascii="宋体" w:hAnsi="宋体"/>
          <w:sz w:val="24"/>
        </w:rPr>
      </w:pPr>
    </w:p>
    <w:p>
      <w:pPr>
        <w:tabs>
          <w:tab w:val="left" w:pos="1140"/>
          <w:tab w:val="left" w:pos="1320"/>
        </w:tabs>
        <w:spacing w:line="400" w:lineRule="exact"/>
        <w:rPr>
          <w:rFonts w:ascii="宋体" w:hAnsi="宋体"/>
          <w:sz w:val="24"/>
        </w:rPr>
      </w:pPr>
    </w:p>
    <w:p>
      <w:pPr>
        <w:adjustRightInd w:val="0"/>
        <w:spacing w:line="400" w:lineRule="exact"/>
        <w:ind w:firstLine="480" w:firstLineChars="200"/>
        <w:jc w:val="left"/>
        <w:rPr>
          <w:bCs/>
          <w:sz w:val="24"/>
        </w:rPr>
      </w:pPr>
      <w:r>
        <w:rPr>
          <w:rFonts w:hint="eastAsia" w:hAnsi="宋体"/>
          <w:bCs/>
          <w:sz w:val="24"/>
          <w:lang w:val="en-US" w:eastAsia="zh-CN"/>
        </w:rPr>
        <w:t>投标</w:t>
      </w:r>
      <w:r>
        <w:rPr>
          <w:rFonts w:hAnsi="宋体"/>
          <w:bCs/>
          <w:sz w:val="24"/>
        </w:rPr>
        <w:t>人名称：</w:t>
      </w:r>
      <w:r>
        <w:rPr>
          <w:bCs/>
          <w:sz w:val="24"/>
        </w:rPr>
        <w:t xml:space="preserve">        </w:t>
      </w:r>
      <w:r>
        <w:rPr>
          <w:rFonts w:hAnsi="宋体"/>
          <w:bCs/>
          <w:sz w:val="24"/>
        </w:rPr>
        <w:t>（盖章）</w:t>
      </w:r>
    </w:p>
    <w:p>
      <w:pPr>
        <w:adjustRightInd w:val="0"/>
        <w:spacing w:line="400" w:lineRule="exact"/>
        <w:ind w:firstLine="480" w:firstLineChars="200"/>
        <w:jc w:val="left"/>
        <w:rPr>
          <w:bCs/>
          <w:sz w:val="24"/>
        </w:rPr>
      </w:pPr>
      <w:r>
        <w:rPr>
          <w:sz w:val="24"/>
        </w:rPr>
        <w:t>法定代表人或授权代表（签字）</w:t>
      </w:r>
      <w:r>
        <w:rPr>
          <w:bCs/>
          <w:sz w:val="24"/>
        </w:rPr>
        <w:t>：</w:t>
      </w:r>
    </w:p>
    <w:p>
      <w:pPr>
        <w:adjustRightInd w:val="0"/>
        <w:spacing w:line="400" w:lineRule="exact"/>
        <w:ind w:firstLine="480" w:firstLineChars="200"/>
        <w:jc w:val="left"/>
        <w:rPr>
          <w:bCs/>
          <w:sz w:val="24"/>
        </w:rPr>
      </w:pPr>
      <w:r>
        <w:rPr>
          <w:bCs/>
          <w:sz w:val="24"/>
        </w:rPr>
        <w:t>日期</w:t>
      </w:r>
      <w:r>
        <w:rPr>
          <w:rFonts w:hint="eastAsia"/>
          <w:bCs/>
          <w:sz w:val="24"/>
        </w:rPr>
        <w:t>：</w:t>
      </w:r>
    </w:p>
    <w:p>
      <w:pPr>
        <w:spacing w:line="260" w:lineRule="exact"/>
        <w:outlineLvl w:val="1"/>
        <w:rPr>
          <w:rFonts w:ascii="宋体" w:hAnsi="宋体"/>
          <w:bCs/>
          <w:sz w:val="24"/>
        </w:rPr>
      </w:pPr>
      <w:r>
        <w:rPr>
          <w:rFonts w:hint="eastAsia" w:ascii="宋体" w:hAnsi="宋体"/>
          <w:bCs/>
          <w:sz w:val="24"/>
        </w:rPr>
        <w:br w:type="page"/>
      </w:r>
      <w:bookmarkStart w:id="45" w:name="_Toc189445476"/>
      <w:bookmarkStart w:id="46" w:name="_Toc172712891"/>
      <w:bookmarkStart w:id="47" w:name="_Toc469576341"/>
      <w:bookmarkStart w:id="48" w:name="_Toc144701178"/>
      <w:bookmarkStart w:id="49" w:name="_Toc312756373"/>
      <w:r>
        <w:rPr>
          <w:rFonts w:hint="eastAsia" w:ascii="宋体" w:hAnsi="宋体"/>
          <w:bCs/>
          <w:sz w:val="24"/>
        </w:rPr>
        <w:t>附件5：报价表格式</w:t>
      </w:r>
      <w:bookmarkEnd w:id="45"/>
      <w:bookmarkEnd w:id="46"/>
      <w:bookmarkEnd w:id="47"/>
      <w:bookmarkEnd w:id="48"/>
      <w:bookmarkEnd w:id="49"/>
      <w:r>
        <w:rPr>
          <w:rFonts w:hint="eastAsia" w:ascii="宋体" w:hAnsi="宋体"/>
          <w:bCs/>
          <w:sz w:val="24"/>
        </w:rPr>
        <w:t xml:space="preserve"> </w:t>
      </w:r>
    </w:p>
    <w:p>
      <w:pPr>
        <w:spacing w:before="312" w:beforeLines="100" w:after="312" w:afterLines="100" w:line="500" w:lineRule="exact"/>
        <w:jc w:val="center"/>
        <w:rPr>
          <w:rFonts w:ascii="宋体" w:hAnsi="宋体"/>
          <w:sz w:val="32"/>
          <w:szCs w:val="32"/>
        </w:rPr>
      </w:pPr>
      <w:r>
        <w:rPr>
          <w:rFonts w:hint="eastAsia" w:ascii="宋体" w:hAnsi="宋体"/>
          <w:sz w:val="32"/>
          <w:szCs w:val="32"/>
        </w:rPr>
        <w:t>报  价  表</w:t>
      </w:r>
    </w:p>
    <w:p>
      <w:pPr>
        <w:spacing w:before="100" w:beforeAutospacing="1" w:line="500" w:lineRule="exact"/>
        <w:rPr>
          <w:rFonts w:ascii="宋体" w:hAnsi="宋体"/>
          <w:bCs/>
          <w:sz w:val="24"/>
        </w:rPr>
      </w:pPr>
      <w:r>
        <w:rPr>
          <w:rFonts w:hint="eastAsia" w:hAnsi="宋体"/>
          <w:color w:val="000000"/>
          <w:sz w:val="24"/>
        </w:rPr>
        <w:t>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395"/>
        <w:gridCol w:w="850"/>
        <w:gridCol w:w="1560"/>
        <w:gridCol w:w="151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23" w:type="dxa"/>
            <w:vAlign w:val="center"/>
          </w:tcPr>
          <w:p>
            <w:pPr>
              <w:spacing w:line="400" w:lineRule="exact"/>
              <w:jc w:val="center"/>
              <w:rPr>
                <w:rFonts w:ascii="宋体" w:hAnsi="宋体"/>
                <w:sz w:val="24"/>
              </w:rPr>
            </w:pPr>
            <w:r>
              <w:rPr>
                <w:rFonts w:hint="eastAsia" w:ascii="宋体" w:hAnsi="宋体"/>
                <w:sz w:val="24"/>
              </w:rPr>
              <w:t>序号</w:t>
            </w:r>
          </w:p>
        </w:tc>
        <w:tc>
          <w:tcPr>
            <w:tcW w:w="2395" w:type="dxa"/>
            <w:vAlign w:val="center"/>
          </w:tcPr>
          <w:p>
            <w:pPr>
              <w:spacing w:line="400" w:lineRule="exact"/>
              <w:jc w:val="center"/>
              <w:rPr>
                <w:rFonts w:ascii="宋体" w:hAnsi="宋体"/>
                <w:sz w:val="24"/>
              </w:rPr>
            </w:pPr>
            <w:r>
              <w:rPr>
                <w:rFonts w:hint="eastAsia" w:ascii="宋体" w:hAnsi="宋体"/>
                <w:sz w:val="24"/>
              </w:rPr>
              <w:t>项目名称</w:t>
            </w:r>
          </w:p>
        </w:tc>
        <w:tc>
          <w:tcPr>
            <w:tcW w:w="850" w:type="dxa"/>
            <w:vAlign w:val="center"/>
          </w:tcPr>
          <w:p>
            <w:pPr>
              <w:spacing w:line="400" w:lineRule="exact"/>
              <w:jc w:val="center"/>
              <w:rPr>
                <w:rFonts w:ascii="宋体" w:hAnsi="宋体"/>
                <w:sz w:val="24"/>
              </w:rPr>
            </w:pPr>
            <w:r>
              <w:rPr>
                <w:rFonts w:hint="eastAsia" w:ascii="宋体" w:hAnsi="宋体"/>
                <w:sz w:val="24"/>
              </w:rPr>
              <w:t>数量</w:t>
            </w:r>
          </w:p>
        </w:tc>
        <w:tc>
          <w:tcPr>
            <w:tcW w:w="1560" w:type="dxa"/>
            <w:vAlign w:val="center"/>
          </w:tcPr>
          <w:p>
            <w:pPr>
              <w:spacing w:line="400" w:lineRule="exact"/>
              <w:jc w:val="center"/>
              <w:rPr>
                <w:rFonts w:ascii="宋体" w:hAnsi="宋体"/>
                <w:sz w:val="24"/>
              </w:rPr>
            </w:pPr>
            <w:r>
              <w:rPr>
                <w:rFonts w:hint="eastAsia" w:ascii="宋体" w:hAnsi="宋体"/>
                <w:sz w:val="24"/>
                <w:lang w:val="en-US" w:eastAsia="zh-CN"/>
              </w:rPr>
              <w:t>项目</w:t>
            </w:r>
            <w:r>
              <w:rPr>
                <w:rFonts w:hint="eastAsia" w:ascii="宋体" w:hAnsi="宋体"/>
                <w:sz w:val="24"/>
              </w:rPr>
              <w:t>总价</w:t>
            </w:r>
          </w:p>
          <w:p>
            <w:pPr>
              <w:spacing w:line="400" w:lineRule="exact"/>
              <w:jc w:val="center"/>
              <w:rPr>
                <w:rFonts w:ascii="宋体" w:hAnsi="宋体"/>
                <w:sz w:val="24"/>
              </w:rPr>
            </w:pPr>
            <w:r>
              <w:rPr>
                <w:rFonts w:hint="eastAsia" w:ascii="宋体" w:hAnsi="宋体"/>
                <w:sz w:val="24"/>
              </w:rPr>
              <w:t>（</w:t>
            </w:r>
            <w:r>
              <w:rPr>
                <w:rFonts w:hint="eastAsia" w:ascii="宋体" w:hAnsi="宋体"/>
                <w:sz w:val="24"/>
                <w:lang w:val="en-US" w:eastAsia="zh-CN"/>
              </w:rPr>
              <w:t>元/年</w:t>
            </w:r>
            <w:r>
              <w:rPr>
                <w:rFonts w:hint="eastAsia" w:ascii="宋体" w:hAnsi="宋体"/>
                <w:sz w:val="24"/>
              </w:rPr>
              <w:t>）</w:t>
            </w:r>
          </w:p>
        </w:tc>
        <w:tc>
          <w:tcPr>
            <w:tcW w:w="1514" w:type="dxa"/>
            <w:vAlign w:val="center"/>
          </w:tcPr>
          <w:p>
            <w:pPr>
              <w:spacing w:line="400" w:lineRule="exact"/>
              <w:jc w:val="center"/>
              <w:rPr>
                <w:rFonts w:ascii="宋体" w:hAnsi="宋体"/>
                <w:sz w:val="24"/>
              </w:rPr>
            </w:pPr>
            <w:r>
              <w:rPr>
                <w:rFonts w:hint="eastAsia" w:ascii="宋体" w:hAnsi="宋体"/>
                <w:sz w:val="24"/>
              </w:rPr>
              <w:t>交付时间</w:t>
            </w:r>
          </w:p>
        </w:tc>
        <w:tc>
          <w:tcPr>
            <w:tcW w:w="895"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23" w:type="dxa"/>
          </w:tcPr>
          <w:p>
            <w:pPr>
              <w:spacing w:line="400" w:lineRule="exact"/>
              <w:jc w:val="center"/>
              <w:rPr>
                <w:rFonts w:ascii="宋体" w:hAnsi="宋体"/>
                <w:sz w:val="24"/>
              </w:rPr>
            </w:pPr>
          </w:p>
        </w:tc>
        <w:tc>
          <w:tcPr>
            <w:tcW w:w="2395" w:type="dxa"/>
            <w:vAlign w:val="center"/>
          </w:tcPr>
          <w:p>
            <w:pPr>
              <w:spacing w:line="400" w:lineRule="exact"/>
              <w:jc w:val="center"/>
              <w:rPr>
                <w:rFonts w:ascii="宋体" w:hAnsi="宋体"/>
                <w:sz w:val="24"/>
              </w:rPr>
            </w:pPr>
          </w:p>
        </w:tc>
        <w:tc>
          <w:tcPr>
            <w:tcW w:w="850" w:type="dxa"/>
            <w:vAlign w:val="center"/>
          </w:tcPr>
          <w:p>
            <w:pPr>
              <w:spacing w:line="400" w:lineRule="exact"/>
              <w:jc w:val="center"/>
              <w:rPr>
                <w:rFonts w:ascii="宋体" w:hAnsi="宋体"/>
                <w:sz w:val="24"/>
              </w:rPr>
            </w:pPr>
          </w:p>
        </w:tc>
        <w:tc>
          <w:tcPr>
            <w:tcW w:w="1560" w:type="dxa"/>
            <w:vAlign w:val="center"/>
          </w:tcPr>
          <w:p>
            <w:pPr>
              <w:spacing w:line="400" w:lineRule="exact"/>
              <w:jc w:val="center"/>
              <w:rPr>
                <w:rFonts w:ascii="宋体" w:hAnsi="宋体"/>
                <w:sz w:val="24"/>
              </w:rPr>
            </w:pPr>
          </w:p>
        </w:tc>
        <w:tc>
          <w:tcPr>
            <w:tcW w:w="1514" w:type="dxa"/>
            <w:vAlign w:val="center"/>
          </w:tcPr>
          <w:p>
            <w:pPr>
              <w:spacing w:line="400" w:lineRule="exact"/>
              <w:jc w:val="center"/>
              <w:rPr>
                <w:rFonts w:ascii="宋体" w:hAnsi="宋体"/>
                <w:sz w:val="24"/>
              </w:rPr>
            </w:pPr>
          </w:p>
        </w:tc>
        <w:tc>
          <w:tcPr>
            <w:tcW w:w="895" w:type="dxa"/>
            <w:vAlign w:val="center"/>
          </w:tcPr>
          <w:p>
            <w:pPr>
              <w:spacing w:line="400" w:lineRule="exact"/>
              <w:jc w:val="center"/>
              <w:rPr>
                <w:rFonts w:ascii="宋体" w:hAnsi="宋体"/>
                <w:sz w:val="24"/>
              </w:rPr>
            </w:pPr>
          </w:p>
        </w:tc>
      </w:tr>
    </w:tbl>
    <w:p>
      <w:pPr>
        <w:spacing w:line="500" w:lineRule="exact"/>
        <w:ind w:left="964" w:hanging="964" w:hangingChars="343"/>
        <w:rPr>
          <w:rFonts w:ascii="FangSong_GB2312" w:hAnsi="宋体" w:eastAsia="FangSong_GB2312"/>
          <w:b/>
          <w:bCs/>
          <w:sz w:val="28"/>
          <w:szCs w:val="28"/>
        </w:rPr>
      </w:pPr>
    </w:p>
    <w:p>
      <w:pPr>
        <w:spacing w:line="400" w:lineRule="exact"/>
        <w:rPr>
          <w:rFonts w:ascii="宋体" w:hAnsi="宋体"/>
          <w:bCs/>
          <w:sz w:val="24"/>
        </w:rPr>
      </w:pPr>
      <w:r>
        <w:rPr>
          <w:rFonts w:hint="eastAsia" w:ascii="宋体" w:hAnsi="宋体"/>
          <w:bCs/>
          <w:sz w:val="24"/>
        </w:rPr>
        <w:t>说明：1.</w:t>
      </w:r>
      <w:r>
        <w:rPr>
          <w:rFonts w:ascii="宋体" w:hAnsi="宋体"/>
          <w:bCs/>
          <w:sz w:val="24"/>
        </w:rPr>
        <w:t>报价应是最终用户验收合格后的总价，包括设备运输、保险、代理、安装调试培训、税费、系统集成费用和</w:t>
      </w:r>
      <w:r>
        <w:rPr>
          <w:rFonts w:hint="eastAsia" w:ascii="宋体" w:hAnsi="宋体"/>
          <w:bCs/>
          <w:sz w:val="24"/>
          <w:lang w:eastAsia="zh-CN"/>
        </w:rPr>
        <w:t>邀请招标</w:t>
      </w:r>
      <w:r>
        <w:rPr>
          <w:rFonts w:ascii="宋体" w:hAnsi="宋体"/>
          <w:bCs/>
          <w:sz w:val="24"/>
        </w:rPr>
        <w:t>文件规定的其它费用。</w:t>
      </w:r>
    </w:p>
    <w:p>
      <w:pPr>
        <w:spacing w:line="400" w:lineRule="exact"/>
        <w:ind w:firstLine="720" w:firstLineChars="300"/>
        <w:rPr>
          <w:rFonts w:ascii="宋体" w:hAnsi="宋体"/>
          <w:bCs/>
          <w:sz w:val="24"/>
        </w:rPr>
      </w:pPr>
      <w:r>
        <w:rPr>
          <w:rFonts w:hint="eastAsia" w:ascii="宋体" w:hAnsi="宋体"/>
          <w:bCs/>
          <w:sz w:val="24"/>
        </w:rPr>
        <w:t>2.</w:t>
      </w:r>
      <w:r>
        <w:rPr>
          <w:rFonts w:hint="eastAsia" w:ascii="宋体" w:hAnsi="宋体"/>
          <w:bCs/>
          <w:sz w:val="24"/>
          <w:lang w:val="en-US" w:eastAsia="zh-CN"/>
        </w:rPr>
        <w:t>投标人</w:t>
      </w:r>
      <w:r>
        <w:rPr>
          <w:rFonts w:hint="eastAsia" w:ascii="宋体" w:hAnsi="宋体"/>
          <w:bCs/>
          <w:sz w:val="24"/>
        </w:rPr>
        <w:t>必须按表中规定格式完整、清晰、正确填写所</w:t>
      </w:r>
      <w:r>
        <w:rPr>
          <w:rFonts w:hint="eastAsia" w:ascii="宋体" w:hAnsi="宋体"/>
          <w:bCs/>
          <w:sz w:val="24"/>
          <w:lang w:eastAsia="zh-CN"/>
        </w:rPr>
        <w:t>邀请招标</w:t>
      </w:r>
      <w:r>
        <w:rPr>
          <w:rFonts w:hint="eastAsia" w:ascii="宋体" w:hAnsi="宋体"/>
          <w:bCs/>
          <w:sz w:val="24"/>
        </w:rPr>
        <w:t>设备的所有实质性内容。</w:t>
      </w:r>
    </w:p>
    <w:p>
      <w:pPr>
        <w:spacing w:line="400" w:lineRule="exact"/>
        <w:ind w:firstLine="720" w:firstLineChars="300"/>
        <w:rPr>
          <w:rFonts w:ascii="宋体" w:hAnsi="宋体"/>
          <w:bCs/>
          <w:sz w:val="24"/>
        </w:rPr>
      </w:pPr>
      <w:r>
        <w:rPr>
          <w:rFonts w:hint="eastAsia" w:ascii="宋体" w:hAnsi="宋体"/>
          <w:bCs/>
          <w:sz w:val="24"/>
        </w:rPr>
        <w:t>3.报价表中不得填报有选择性报价方案。该表中的报价应与</w:t>
      </w:r>
      <w:r>
        <w:rPr>
          <w:rFonts w:hint="eastAsia" w:ascii="宋体" w:hAnsi="宋体"/>
          <w:bCs/>
          <w:sz w:val="24"/>
          <w:lang w:eastAsia="zh-CN"/>
        </w:rPr>
        <w:t>邀请招标</w:t>
      </w:r>
      <w:r>
        <w:rPr>
          <w:rFonts w:hint="eastAsia" w:ascii="宋体" w:hAnsi="宋体"/>
          <w:bCs/>
          <w:sz w:val="24"/>
        </w:rPr>
        <w:t>报价明细表的报价完全一致。</w:t>
      </w:r>
    </w:p>
    <w:p>
      <w:pPr>
        <w:spacing w:before="156" w:beforeLines="50" w:after="156" w:afterLines="50" w:line="320" w:lineRule="exact"/>
        <w:ind w:left="420" w:leftChars="200" w:firstLine="117" w:firstLineChars="49"/>
        <w:rPr>
          <w:rFonts w:ascii="宋体" w:hAnsi="宋体"/>
          <w:sz w:val="24"/>
        </w:rPr>
      </w:pPr>
    </w:p>
    <w:p>
      <w:pPr>
        <w:adjustRightInd w:val="0"/>
        <w:spacing w:line="400" w:lineRule="exact"/>
        <w:ind w:firstLine="480" w:firstLineChars="200"/>
        <w:jc w:val="left"/>
        <w:rPr>
          <w:bCs/>
          <w:sz w:val="24"/>
        </w:rPr>
      </w:pPr>
      <w:r>
        <w:rPr>
          <w:rFonts w:hint="eastAsia" w:hAnsi="宋体"/>
          <w:bCs/>
          <w:sz w:val="24"/>
          <w:lang w:val="en-US" w:eastAsia="zh-CN"/>
        </w:rPr>
        <w:t>投标</w:t>
      </w:r>
      <w:r>
        <w:rPr>
          <w:rFonts w:hAnsi="宋体"/>
          <w:bCs/>
          <w:sz w:val="24"/>
        </w:rPr>
        <w:t>人名称：</w:t>
      </w:r>
      <w:r>
        <w:rPr>
          <w:bCs/>
          <w:sz w:val="24"/>
        </w:rPr>
        <w:t xml:space="preserve">        </w:t>
      </w:r>
      <w:r>
        <w:rPr>
          <w:rFonts w:hAnsi="宋体"/>
          <w:bCs/>
          <w:sz w:val="24"/>
        </w:rPr>
        <w:t>（盖章）</w:t>
      </w:r>
    </w:p>
    <w:p>
      <w:pPr>
        <w:adjustRightInd w:val="0"/>
        <w:spacing w:line="400" w:lineRule="exact"/>
        <w:ind w:firstLine="480" w:firstLineChars="200"/>
        <w:jc w:val="left"/>
        <w:rPr>
          <w:bCs/>
          <w:sz w:val="24"/>
        </w:rPr>
      </w:pPr>
      <w:r>
        <w:rPr>
          <w:sz w:val="24"/>
        </w:rPr>
        <w:t>法定代表人或授权代表（签字）</w:t>
      </w:r>
      <w:r>
        <w:rPr>
          <w:bCs/>
          <w:sz w:val="24"/>
        </w:rPr>
        <w:t>：</w:t>
      </w:r>
    </w:p>
    <w:p>
      <w:pPr>
        <w:adjustRightInd w:val="0"/>
        <w:spacing w:line="400" w:lineRule="exact"/>
        <w:ind w:firstLine="480" w:firstLineChars="200"/>
        <w:jc w:val="left"/>
        <w:rPr>
          <w:bCs/>
          <w:sz w:val="24"/>
        </w:rPr>
      </w:pPr>
      <w:r>
        <w:rPr>
          <w:bCs/>
          <w:sz w:val="24"/>
        </w:rPr>
        <w:t>日期</w:t>
      </w:r>
      <w:r>
        <w:rPr>
          <w:rFonts w:hint="eastAsia"/>
          <w:bCs/>
          <w:sz w:val="24"/>
        </w:rPr>
        <w:t>：</w:t>
      </w:r>
    </w:p>
    <w:p>
      <w:pPr>
        <w:spacing w:line="260" w:lineRule="exact"/>
        <w:outlineLvl w:val="1"/>
        <w:rPr>
          <w:rFonts w:ascii="宋体" w:hAnsi="宋体"/>
          <w:bCs/>
          <w:sz w:val="24"/>
        </w:rPr>
      </w:pPr>
      <w:r>
        <w:rPr>
          <w:rFonts w:hint="eastAsia" w:ascii="FangSong_GB2312" w:eastAsia="FangSong_GB2312"/>
          <w:b/>
          <w:sz w:val="28"/>
          <w:szCs w:val="28"/>
        </w:rPr>
        <w:br w:type="page"/>
      </w:r>
      <w:bookmarkEnd w:id="40"/>
      <w:bookmarkEnd w:id="41"/>
      <w:bookmarkEnd w:id="42"/>
      <w:bookmarkEnd w:id="43"/>
      <w:bookmarkEnd w:id="44"/>
      <w:bookmarkStart w:id="50" w:name="_Toc152748104"/>
      <w:bookmarkStart w:id="51" w:name="_Toc138581214"/>
      <w:bookmarkStart w:id="52" w:name="_Toc138581133"/>
      <w:bookmarkStart w:id="53" w:name="_Toc134953396"/>
      <w:bookmarkStart w:id="54" w:name="_Toc469576342"/>
      <w:bookmarkStart w:id="55" w:name="_Toc243913752"/>
      <w:bookmarkStart w:id="56" w:name="_Toc312756374"/>
      <w:bookmarkStart w:id="57" w:name="_Toc211218959"/>
      <w:r>
        <w:rPr>
          <w:rFonts w:hint="eastAsia" w:ascii="宋体" w:hAnsi="宋体"/>
          <w:bCs/>
          <w:sz w:val="24"/>
        </w:rPr>
        <w:t>附件6：报价明细表</w:t>
      </w:r>
      <w:bookmarkEnd w:id="50"/>
      <w:bookmarkEnd w:id="51"/>
      <w:bookmarkEnd w:id="52"/>
      <w:bookmarkEnd w:id="53"/>
      <w:r>
        <w:rPr>
          <w:rFonts w:hint="eastAsia" w:ascii="宋体" w:hAnsi="宋体"/>
          <w:bCs/>
          <w:sz w:val="24"/>
        </w:rPr>
        <w:t>格式</w:t>
      </w:r>
      <w:bookmarkEnd w:id="54"/>
      <w:bookmarkEnd w:id="55"/>
      <w:bookmarkEnd w:id="56"/>
      <w:bookmarkEnd w:id="57"/>
    </w:p>
    <w:p>
      <w:pPr>
        <w:spacing w:before="312" w:beforeLines="100"/>
        <w:ind w:firstLine="660"/>
        <w:jc w:val="center"/>
        <w:rPr>
          <w:rFonts w:ascii="宋体" w:hAnsi="宋体" w:cs="宋体"/>
          <w:bCs/>
          <w:sz w:val="32"/>
          <w:szCs w:val="32"/>
        </w:rPr>
      </w:pPr>
      <w:r>
        <w:rPr>
          <w:rFonts w:hint="eastAsia" w:ascii="宋体" w:hAnsi="宋体" w:cs="宋体"/>
          <w:bCs/>
          <w:sz w:val="32"/>
          <w:szCs w:val="32"/>
        </w:rPr>
        <w:t>报价明细表</w:t>
      </w:r>
    </w:p>
    <w:p>
      <w:pPr>
        <w:spacing w:before="312" w:beforeLines="100"/>
        <w:ind w:firstLine="660"/>
        <w:jc w:val="center"/>
        <w:rPr>
          <w:rFonts w:ascii="宋体" w:hAnsi="宋体" w:cs="宋体"/>
          <w:bCs/>
          <w:sz w:val="32"/>
          <w:szCs w:val="32"/>
        </w:rPr>
      </w:pPr>
      <w:r>
        <w:rPr>
          <w:rFonts w:hint="eastAsia" w:ascii="宋体" w:hAnsi="宋体" w:cs="宋体"/>
          <w:bCs/>
          <w:sz w:val="32"/>
          <w:szCs w:val="32"/>
        </w:rPr>
        <w:t>（</w:t>
      </w:r>
      <w:r>
        <w:rPr>
          <w:rFonts w:hint="eastAsia" w:ascii="宋体" w:hAnsi="宋体"/>
          <w:b/>
          <w:bCs/>
          <w:sz w:val="24"/>
          <w:lang w:val="en-US" w:eastAsia="zh-CN"/>
        </w:rPr>
        <w:t>投标</w:t>
      </w:r>
      <w:r>
        <w:rPr>
          <w:rFonts w:hint="eastAsia" w:ascii="宋体" w:hAnsi="宋体"/>
          <w:b/>
          <w:bCs/>
          <w:sz w:val="24"/>
        </w:rPr>
        <w:t>人也可自拟报价明细表格式</w:t>
      </w:r>
      <w:r>
        <w:rPr>
          <w:rFonts w:hint="eastAsia" w:ascii="宋体" w:hAnsi="宋体" w:cs="宋体"/>
          <w:bCs/>
          <w:sz w:val="32"/>
          <w:szCs w:val="32"/>
        </w:rPr>
        <w:t>）</w:t>
      </w:r>
    </w:p>
    <w:p>
      <w:pPr>
        <w:spacing w:line="400" w:lineRule="exact"/>
        <w:rPr>
          <w:rFonts w:ascii="宋体" w:hAnsi="宋体"/>
          <w:b/>
          <w:bCs/>
          <w:sz w:val="24"/>
        </w:rPr>
      </w:pPr>
      <w:r>
        <w:rPr>
          <w:rFonts w:hint="eastAsia" w:hAnsi="宋体"/>
          <w:color w:val="000000"/>
          <w:sz w:val="24"/>
        </w:rPr>
        <w:t>项目名称：</w:t>
      </w:r>
      <w:r>
        <w:rPr>
          <w:rFonts w:hint="eastAsia" w:ascii="宋体" w:hAnsi="宋体"/>
          <w:bCs/>
          <w:sz w:val="24"/>
        </w:rPr>
        <w:t xml:space="preserve">    </w:t>
      </w:r>
      <w:r>
        <w:rPr>
          <w:rFonts w:hint="eastAsia" w:ascii="宋体" w:hAnsi="宋体"/>
          <w:sz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470"/>
        <w:gridCol w:w="1155"/>
        <w:gridCol w:w="1260"/>
        <w:gridCol w:w="460"/>
        <w:gridCol w:w="540"/>
        <w:gridCol w:w="1440"/>
        <w:gridCol w:w="102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exact"/>
          <w:jc w:val="center"/>
        </w:trPr>
        <w:tc>
          <w:tcPr>
            <w:tcW w:w="467" w:type="dxa"/>
            <w:vAlign w:val="center"/>
          </w:tcPr>
          <w:p>
            <w:pPr>
              <w:snapToGrid w:val="0"/>
              <w:spacing w:line="400" w:lineRule="exact"/>
              <w:jc w:val="center"/>
              <w:rPr>
                <w:rFonts w:ascii="宋体" w:hAnsi="宋体"/>
                <w:sz w:val="24"/>
              </w:rPr>
            </w:pPr>
            <w:r>
              <w:rPr>
                <w:rFonts w:hint="eastAsia" w:ascii="宋体" w:hAnsi="宋体"/>
                <w:sz w:val="24"/>
              </w:rPr>
              <w:t>序号</w:t>
            </w:r>
          </w:p>
        </w:tc>
        <w:tc>
          <w:tcPr>
            <w:tcW w:w="1470" w:type="dxa"/>
            <w:vAlign w:val="center"/>
          </w:tcPr>
          <w:p>
            <w:pPr>
              <w:snapToGrid w:val="0"/>
              <w:spacing w:line="400" w:lineRule="exact"/>
              <w:jc w:val="center"/>
              <w:rPr>
                <w:rFonts w:ascii="宋体" w:hAnsi="宋体"/>
                <w:sz w:val="24"/>
              </w:rPr>
            </w:pPr>
            <w:r>
              <w:rPr>
                <w:rFonts w:hint="eastAsia" w:ascii="宋体" w:hAnsi="宋体"/>
                <w:sz w:val="24"/>
              </w:rPr>
              <w:t>产品名称</w:t>
            </w:r>
          </w:p>
        </w:tc>
        <w:tc>
          <w:tcPr>
            <w:tcW w:w="1155" w:type="dxa"/>
            <w:vAlign w:val="center"/>
          </w:tcPr>
          <w:p>
            <w:pPr>
              <w:snapToGrid w:val="0"/>
              <w:spacing w:line="400" w:lineRule="exact"/>
              <w:jc w:val="center"/>
              <w:rPr>
                <w:rFonts w:ascii="宋体" w:hAnsi="宋体"/>
                <w:sz w:val="24"/>
              </w:rPr>
            </w:pPr>
            <w:r>
              <w:rPr>
                <w:rFonts w:hint="eastAsia" w:ascii="宋体" w:hAnsi="宋体"/>
                <w:sz w:val="24"/>
              </w:rPr>
              <w:t>规格</w:t>
            </w:r>
          </w:p>
          <w:p>
            <w:pPr>
              <w:snapToGrid w:val="0"/>
              <w:spacing w:line="400" w:lineRule="exact"/>
              <w:jc w:val="center"/>
              <w:rPr>
                <w:rFonts w:ascii="宋体" w:hAnsi="宋体"/>
                <w:sz w:val="24"/>
              </w:rPr>
            </w:pPr>
            <w:r>
              <w:rPr>
                <w:rFonts w:hint="eastAsia" w:ascii="宋体" w:hAnsi="宋体"/>
                <w:sz w:val="24"/>
              </w:rPr>
              <w:t>型号</w:t>
            </w:r>
          </w:p>
        </w:tc>
        <w:tc>
          <w:tcPr>
            <w:tcW w:w="1260" w:type="dxa"/>
            <w:vAlign w:val="center"/>
          </w:tcPr>
          <w:p>
            <w:pPr>
              <w:snapToGrid w:val="0"/>
              <w:spacing w:line="400" w:lineRule="exact"/>
              <w:jc w:val="center"/>
              <w:rPr>
                <w:rFonts w:ascii="宋体" w:hAnsi="宋体"/>
                <w:sz w:val="24"/>
              </w:rPr>
            </w:pPr>
            <w:r>
              <w:rPr>
                <w:rFonts w:hint="eastAsia" w:ascii="宋体" w:hAnsi="宋体"/>
                <w:sz w:val="24"/>
              </w:rPr>
              <w:t>品牌</w:t>
            </w:r>
          </w:p>
        </w:tc>
        <w:tc>
          <w:tcPr>
            <w:tcW w:w="460" w:type="dxa"/>
            <w:vAlign w:val="center"/>
          </w:tcPr>
          <w:p>
            <w:pPr>
              <w:snapToGrid w:val="0"/>
              <w:spacing w:line="400" w:lineRule="exact"/>
              <w:jc w:val="center"/>
              <w:rPr>
                <w:rFonts w:ascii="宋体" w:hAnsi="宋体"/>
                <w:sz w:val="24"/>
              </w:rPr>
            </w:pPr>
            <w:r>
              <w:rPr>
                <w:rFonts w:hint="eastAsia" w:ascii="宋体" w:hAnsi="宋体"/>
                <w:sz w:val="24"/>
              </w:rPr>
              <w:t>单位</w:t>
            </w:r>
          </w:p>
        </w:tc>
        <w:tc>
          <w:tcPr>
            <w:tcW w:w="540" w:type="dxa"/>
            <w:vAlign w:val="center"/>
          </w:tcPr>
          <w:p>
            <w:pPr>
              <w:snapToGrid w:val="0"/>
              <w:spacing w:line="400" w:lineRule="exact"/>
              <w:jc w:val="center"/>
              <w:rPr>
                <w:rFonts w:ascii="宋体" w:hAnsi="宋体"/>
                <w:sz w:val="24"/>
              </w:rPr>
            </w:pPr>
            <w:r>
              <w:rPr>
                <w:rFonts w:hint="eastAsia" w:ascii="宋体" w:hAnsi="宋体"/>
                <w:sz w:val="24"/>
              </w:rPr>
              <w:t>数量</w:t>
            </w:r>
          </w:p>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r>
              <w:rPr>
                <w:rFonts w:hint="eastAsia" w:ascii="宋体" w:hAnsi="宋体"/>
                <w:sz w:val="24"/>
              </w:rPr>
              <w:t>单价</w:t>
            </w:r>
          </w:p>
        </w:tc>
        <w:tc>
          <w:tcPr>
            <w:tcW w:w="1025" w:type="dxa"/>
            <w:vAlign w:val="center"/>
          </w:tcPr>
          <w:p>
            <w:pPr>
              <w:snapToGrid w:val="0"/>
              <w:spacing w:line="400" w:lineRule="exact"/>
              <w:jc w:val="center"/>
              <w:rPr>
                <w:rFonts w:ascii="宋体" w:hAnsi="宋体"/>
                <w:sz w:val="24"/>
              </w:rPr>
            </w:pPr>
            <w:r>
              <w:rPr>
                <w:rFonts w:hint="eastAsia" w:ascii="宋体" w:hAnsi="宋体"/>
                <w:sz w:val="24"/>
              </w:rPr>
              <w:t>金额</w:t>
            </w:r>
          </w:p>
        </w:tc>
        <w:tc>
          <w:tcPr>
            <w:tcW w:w="931" w:type="dxa"/>
            <w:vAlign w:val="center"/>
          </w:tcPr>
          <w:p>
            <w:pPr>
              <w:snapToGrid w:val="0"/>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1470" w:type="dxa"/>
            <w:vAlign w:val="center"/>
          </w:tcPr>
          <w:p>
            <w:pPr>
              <w:snapToGrid w:val="0"/>
              <w:spacing w:line="400" w:lineRule="exact"/>
              <w:jc w:val="center"/>
              <w:rPr>
                <w:rFonts w:ascii="宋体" w:hAnsi="宋体"/>
                <w:sz w:val="24"/>
              </w:rPr>
            </w:pPr>
          </w:p>
        </w:tc>
        <w:tc>
          <w:tcPr>
            <w:tcW w:w="1155" w:type="dxa"/>
            <w:vAlign w:val="center"/>
          </w:tcPr>
          <w:p>
            <w:pPr>
              <w:snapToGrid w:val="0"/>
              <w:spacing w:line="400" w:lineRule="exact"/>
              <w:jc w:val="center"/>
              <w:rPr>
                <w:rFonts w:ascii="宋体" w:hAnsi="宋体"/>
                <w:sz w:val="24"/>
              </w:rPr>
            </w:pPr>
          </w:p>
        </w:tc>
        <w:tc>
          <w:tcPr>
            <w:tcW w:w="1260" w:type="dxa"/>
            <w:vAlign w:val="center"/>
          </w:tcPr>
          <w:p>
            <w:pPr>
              <w:snapToGrid w:val="0"/>
              <w:spacing w:line="400" w:lineRule="exact"/>
              <w:jc w:val="center"/>
              <w:rPr>
                <w:rFonts w:ascii="宋体" w:hAnsi="宋体"/>
                <w:sz w:val="24"/>
              </w:rPr>
            </w:pPr>
          </w:p>
        </w:tc>
        <w:tc>
          <w:tcPr>
            <w:tcW w:w="460" w:type="dxa"/>
            <w:vAlign w:val="center"/>
          </w:tcPr>
          <w:p>
            <w:pPr>
              <w:snapToGrid w:val="0"/>
              <w:spacing w:line="400" w:lineRule="exact"/>
              <w:jc w:val="center"/>
              <w:rPr>
                <w:rFonts w:ascii="宋体" w:hAnsi="宋体"/>
                <w:sz w:val="24"/>
              </w:rPr>
            </w:pPr>
          </w:p>
        </w:tc>
        <w:tc>
          <w:tcPr>
            <w:tcW w:w="540" w:type="dxa"/>
            <w:vAlign w:val="center"/>
          </w:tcPr>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p>
        </w:tc>
        <w:tc>
          <w:tcPr>
            <w:tcW w:w="1025" w:type="dxa"/>
            <w:vAlign w:val="center"/>
          </w:tcPr>
          <w:p>
            <w:pPr>
              <w:snapToGrid w:val="0"/>
              <w:spacing w:line="400" w:lineRule="exact"/>
              <w:jc w:val="center"/>
              <w:rPr>
                <w:rFonts w:ascii="宋体" w:hAnsi="宋体"/>
                <w:sz w:val="24"/>
              </w:rPr>
            </w:pPr>
          </w:p>
        </w:tc>
        <w:tc>
          <w:tcPr>
            <w:tcW w:w="931" w:type="dxa"/>
            <w:vAlign w:val="center"/>
          </w:tcPr>
          <w:p>
            <w:pPr>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1470" w:type="dxa"/>
            <w:vAlign w:val="center"/>
          </w:tcPr>
          <w:p>
            <w:pPr>
              <w:snapToGrid w:val="0"/>
              <w:spacing w:line="400" w:lineRule="exact"/>
              <w:jc w:val="center"/>
              <w:rPr>
                <w:rFonts w:ascii="宋体" w:hAnsi="宋体"/>
                <w:sz w:val="24"/>
              </w:rPr>
            </w:pPr>
          </w:p>
        </w:tc>
        <w:tc>
          <w:tcPr>
            <w:tcW w:w="1155" w:type="dxa"/>
            <w:vAlign w:val="center"/>
          </w:tcPr>
          <w:p>
            <w:pPr>
              <w:snapToGrid w:val="0"/>
              <w:spacing w:line="400" w:lineRule="exact"/>
              <w:jc w:val="center"/>
              <w:rPr>
                <w:rFonts w:ascii="宋体" w:hAnsi="宋体"/>
                <w:sz w:val="24"/>
              </w:rPr>
            </w:pPr>
          </w:p>
        </w:tc>
        <w:tc>
          <w:tcPr>
            <w:tcW w:w="1260" w:type="dxa"/>
            <w:vAlign w:val="center"/>
          </w:tcPr>
          <w:p>
            <w:pPr>
              <w:snapToGrid w:val="0"/>
              <w:spacing w:line="400" w:lineRule="exact"/>
              <w:jc w:val="center"/>
              <w:rPr>
                <w:rFonts w:ascii="宋体" w:hAnsi="宋体"/>
                <w:sz w:val="24"/>
              </w:rPr>
            </w:pPr>
          </w:p>
        </w:tc>
        <w:tc>
          <w:tcPr>
            <w:tcW w:w="460" w:type="dxa"/>
            <w:vAlign w:val="center"/>
          </w:tcPr>
          <w:p>
            <w:pPr>
              <w:snapToGrid w:val="0"/>
              <w:spacing w:line="400" w:lineRule="exact"/>
              <w:jc w:val="center"/>
              <w:rPr>
                <w:rFonts w:ascii="宋体" w:hAnsi="宋体"/>
                <w:sz w:val="24"/>
              </w:rPr>
            </w:pPr>
          </w:p>
        </w:tc>
        <w:tc>
          <w:tcPr>
            <w:tcW w:w="540" w:type="dxa"/>
            <w:vAlign w:val="center"/>
          </w:tcPr>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p>
        </w:tc>
        <w:tc>
          <w:tcPr>
            <w:tcW w:w="1025" w:type="dxa"/>
            <w:vAlign w:val="center"/>
          </w:tcPr>
          <w:p>
            <w:pPr>
              <w:snapToGrid w:val="0"/>
              <w:spacing w:line="400" w:lineRule="exact"/>
              <w:jc w:val="center"/>
              <w:rPr>
                <w:rFonts w:ascii="宋体" w:hAnsi="宋体"/>
                <w:sz w:val="24"/>
              </w:rPr>
            </w:pPr>
          </w:p>
        </w:tc>
        <w:tc>
          <w:tcPr>
            <w:tcW w:w="931" w:type="dxa"/>
            <w:vAlign w:val="center"/>
          </w:tcPr>
          <w:p>
            <w:pPr>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1470" w:type="dxa"/>
            <w:vAlign w:val="center"/>
          </w:tcPr>
          <w:p>
            <w:pPr>
              <w:snapToGrid w:val="0"/>
              <w:spacing w:line="400" w:lineRule="exact"/>
              <w:jc w:val="center"/>
              <w:rPr>
                <w:rFonts w:ascii="宋体" w:hAnsi="宋体"/>
                <w:sz w:val="24"/>
              </w:rPr>
            </w:pPr>
          </w:p>
        </w:tc>
        <w:tc>
          <w:tcPr>
            <w:tcW w:w="1155" w:type="dxa"/>
            <w:vAlign w:val="center"/>
          </w:tcPr>
          <w:p>
            <w:pPr>
              <w:snapToGrid w:val="0"/>
              <w:spacing w:line="400" w:lineRule="exact"/>
              <w:jc w:val="center"/>
              <w:rPr>
                <w:rFonts w:ascii="宋体" w:hAnsi="宋体"/>
                <w:sz w:val="24"/>
              </w:rPr>
            </w:pPr>
          </w:p>
        </w:tc>
        <w:tc>
          <w:tcPr>
            <w:tcW w:w="1260" w:type="dxa"/>
            <w:vAlign w:val="center"/>
          </w:tcPr>
          <w:p>
            <w:pPr>
              <w:snapToGrid w:val="0"/>
              <w:spacing w:line="400" w:lineRule="exact"/>
              <w:jc w:val="center"/>
              <w:rPr>
                <w:rFonts w:ascii="宋体" w:hAnsi="宋体"/>
                <w:sz w:val="24"/>
              </w:rPr>
            </w:pPr>
          </w:p>
        </w:tc>
        <w:tc>
          <w:tcPr>
            <w:tcW w:w="460" w:type="dxa"/>
            <w:vAlign w:val="center"/>
          </w:tcPr>
          <w:p>
            <w:pPr>
              <w:snapToGrid w:val="0"/>
              <w:spacing w:line="400" w:lineRule="exact"/>
              <w:jc w:val="center"/>
              <w:rPr>
                <w:rFonts w:ascii="宋体" w:hAnsi="宋体"/>
                <w:sz w:val="24"/>
              </w:rPr>
            </w:pPr>
          </w:p>
        </w:tc>
        <w:tc>
          <w:tcPr>
            <w:tcW w:w="540" w:type="dxa"/>
            <w:vAlign w:val="center"/>
          </w:tcPr>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p>
        </w:tc>
        <w:tc>
          <w:tcPr>
            <w:tcW w:w="1025" w:type="dxa"/>
            <w:vAlign w:val="center"/>
          </w:tcPr>
          <w:p>
            <w:pPr>
              <w:snapToGrid w:val="0"/>
              <w:spacing w:line="400" w:lineRule="exact"/>
              <w:jc w:val="center"/>
              <w:rPr>
                <w:rFonts w:ascii="宋体" w:hAnsi="宋体"/>
                <w:sz w:val="24"/>
              </w:rPr>
            </w:pPr>
          </w:p>
        </w:tc>
        <w:tc>
          <w:tcPr>
            <w:tcW w:w="931" w:type="dxa"/>
            <w:vAlign w:val="center"/>
          </w:tcPr>
          <w:p>
            <w:pPr>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1470" w:type="dxa"/>
            <w:vAlign w:val="center"/>
          </w:tcPr>
          <w:p>
            <w:pPr>
              <w:snapToGrid w:val="0"/>
              <w:spacing w:line="400" w:lineRule="exact"/>
              <w:jc w:val="center"/>
              <w:rPr>
                <w:rFonts w:ascii="宋体" w:hAnsi="宋体"/>
                <w:sz w:val="24"/>
              </w:rPr>
            </w:pPr>
          </w:p>
        </w:tc>
        <w:tc>
          <w:tcPr>
            <w:tcW w:w="1155" w:type="dxa"/>
            <w:vAlign w:val="center"/>
          </w:tcPr>
          <w:p>
            <w:pPr>
              <w:snapToGrid w:val="0"/>
              <w:spacing w:line="400" w:lineRule="exact"/>
              <w:jc w:val="center"/>
              <w:rPr>
                <w:rFonts w:ascii="宋体" w:hAnsi="宋体"/>
                <w:sz w:val="24"/>
              </w:rPr>
            </w:pPr>
          </w:p>
        </w:tc>
        <w:tc>
          <w:tcPr>
            <w:tcW w:w="1260" w:type="dxa"/>
            <w:vAlign w:val="center"/>
          </w:tcPr>
          <w:p>
            <w:pPr>
              <w:snapToGrid w:val="0"/>
              <w:spacing w:line="400" w:lineRule="exact"/>
              <w:jc w:val="center"/>
              <w:rPr>
                <w:rFonts w:ascii="宋体" w:hAnsi="宋体"/>
                <w:sz w:val="24"/>
              </w:rPr>
            </w:pPr>
          </w:p>
        </w:tc>
        <w:tc>
          <w:tcPr>
            <w:tcW w:w="460" w:type="dxa"/>
            <w:vAlign w:val="center"/>
          </w:tcPr>
          <w:p>
            <w:pPr>
              <w:snapToGrid w:val="0"/>
              <w:spacing w:line="400" w:lineRule="exact"/>
              <w:jc w:val="center"/>
              <w:rPr>
                <w:rFonts w:ascii="宋体" w:hAnsi="宋体"/>
                <w:sz w:val="24"/>
              </w:rPr>
            </w:pPr>
          </w:p>
        </w:tc>
        <w:tc>
          <w:tcPr>
            <w:tcW w:w="540" w:type="dxa"/>
            <w:vAlign w:val="center"/>
          </w:tcPr>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p>
        </w:tc>
        <w:tc>
          <w:tcPr>
            <w:tcW w:w="1025" w:type="dxa"/>
            <w:vAlign w:val="center"/>
          </w:tcPr>
          <w:p>
            <w:pPr>
              <w:snapToGrid w:val="0"/>
              <w:spacing w:line="400" w:lineRule="exact"/>
              <w:jc w:val="center"/>
              <w:rPr>
                <w:rFonts w:ascii="宋体" w:hAnsi="宋体"/>
                <w:sz w:val="24"/>
              </w:rPr>
            </w:pPr>
          </w:p>
        </w:tc>
        <w:tc>
          <w:tcPr>
            <w:tcW w:w="931" w:type="dxa"/>
            <w:vAlign w:val="center"/>
          </w:tcPr>
          <w:p>
            <w:pPr>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1470" w:type="dxa"/>
            <w:vAlign w:val="center"/>
          </w:tcPr>
          <w:p>
            <w:pPr>
              <w:snapToGrid w:val="0"/>
              <w:spacing w:line="400" w:lineRule="exact"/>
              <w:jc w:val="center"/>
              <w:rPr>
                <w:rFonts w:ascii="宋体" w:hAnsi="宋体"/>
                <w:sz w:val="24"/>
              </w:rPr>
            </w:pPr>
          </w:p>
        </w:tc>
        <w:tc>
          <w:tcPr>
            <w:tcW w:w="1155" w:type="dxa"/>
            <w:vAlign w:val="center"/>
          </w:tcPr>
          <w:p>
            <w:pPr>
              <w:snapToGrid w:val="0"/>
              <w:spacing w:line="400" w:lineRule="exact"/>
              <w:jc w:val="center"/>
              <w:rPr>
                <w:rFonts w:ascii="宋体" w:hAnsi="宋体"/>
                <w:sz w:val="24"/>
              </w:rPr>
            </w:pPr>
          </w:p>
        </w:tc>
        <w:tc>
          <w:tcPr>
            <w:tcW w:w="1260" w:type="dxa"/>
            <w:vAlign w:val="center"/>
          </w:tcPr>
          <w:p>
            <w:pPr>
              <w:snapToGrid w:val="0"/>
              <w:spacing w:line="400" w:lineRule="exact"/>
              <w:jc w:val="center"/>
              <w:rPr>
                <w:rFonts w:ascii="宋体" w:hAnsi="宋体"/>
                <w:sz w:val="24"/>
              </w:rPr>
            </w:pPr>
          </w:p>
        </w:tc>
        <w:tc>
          <w:tcPr>
            <w:tcW w:w="460" w:type="dxa"/>
            <w:vAlign w:val="center"/>
          </w:tcPr>
          <w:p>
            <w:pPr>
              <w:snapToGrid w:val="0"/>
              <w:spacing w:line="400" w:lineRule="exact"/>
              <w:jc w:val="center"/>
              <w:rPr>
                <w:rFonts w:ascii="宋体" w:hAnsi="宋体"/>
                <w:sz w:val="24"/>
              </w:rPr>
            </w:pPr>
          </w:p>
        </w:tc>
        <w:tc>
          <w:tcPr>
            <w:tcW w:w="540" w:type="dxa"/>
            <w:vAlign w:val="center"/>
          </w:tcPr>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p>
        </w:tc>
        <w:tc>
          <w:tcPr>
            <w:tcW w:w="1025" w:type="dxa"/>
            <w:vAlign w:val="center"/>
          </w:tcPr>
          <w:p>
            <w:pPr>
              <w:snapToGrid w:val="0"/>
              <w:spacing w:line="400" w:lineRule="exact"/>
              <w:jc w:val="center"/>
              <w:rPr>
                <w:rFonts w:ascii="宋体" w:hAnsi="宋体"/>
                <w:sz w:val="24"/>
              </w:rPr>
            </w:pPr>
          </w:p>
        </w:tc>
        <w:tc>
          <w:tcPr>
            <w:tcW w:w="931" w:type="dxa"/>
            <w:vAlign w:val="center"/>
          </w:tcPr>
          <w:p>
            <w:pPr>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1470" w:type="dxa"/>
            <w:vAlign w:val="center"/>
          </w:tcPr>
          <w:p>
            <w:pPr>
              <w:snapToGrid w:val="0"/>
              <w:spacing w:line="400" w:lineRule="exact"/>
              <w:jc w:val="center"/>
              <w:rPr>
                <w:rFonts w:ascii="宋体" w:hAnsi="宋体"/>
                <w:sz w:val="24"/>
              </w:rPr>
            </w:pPr>
          </w:p>
        </w:tc>
        <w:tc>
          <w:tcPr>
            <w:tcW w:w="1155" w:type="dxa"/>
            <w:vAlign w:val="center"/>
          </w:tcPr>
          <w:p>
            <w:pPr>
              <w:snapToGrid w:val="0"/>
              <w:spacing w:line="400" w:lineRule="exact"/>
              <w:jc w:val="center"/>
              <w:rPr>
                <w:rFonts w:ascii="宋体" w:hAnsi="宋体"/>
                <w:sz w:val="24"/>
              </w:rPr>
            </w:pPr>
          </w:p>
        </w:tc>
        <w:tc>
          <w:tcPr>
            <w:tcW w:w="1260" w:type="dxa"/>
            <w:vAlign w:val="center"/>
          </w:tcPr>
          <w:p>
            <w:pPr>
              <w:snapToGrid w:val="0"/>
              <w:spacing w:line="400" w:lineRule="exact"/>
              <w:jc w:val="center"/>
              <w:rPr>
                <w:rFonts w:ascii="宋体" w:hAnsi="宋体"/>
                <w:sz w:val="24"/>
              </w:rPr>
            </w:pPr>
          </w:p>
        </w:tc>
        <w:tc>
          <w:tcPr>
            <w:tcW w:w="460" w:type="dxa"/>
            <w:vAlign w:val="center"/>
          </w:tcPr>
          <w:p>
            <w:pPr>
              <w:snapToGrid w:val="0"/>
              <w:spacing w:line="400" w:lineRule="exact"/>
              <w:jc w:val="center"/>
              <w:rPr>
                <w:rFonts w:ascii="宋体" w:hAnsi="宋体"/>
                <w:sz w:val="24"/>
              </w:rPr>
            </w:pPr>
          </w:p>
        </w:tc>
        <w:tc>
          <w:tcPr>
            <w:tcW w:w="540" w:type="dxa"/>
            <w:vAlign w:val="center"/>
          </w:tcPr>
          <w:p>
            <w:pPr>
              <w:snapToGrid w:val="0"/>
              <w:spacing w:line="400" w:lineRule="exact"/>
              <w:jc w:val="center"/>
              <w:rPr>
                <w:rFonts w:ascii="宋体" w:hAnsi="宋体"/>
                <w:sz w:val="24"/>
              </w:rPr>
            </w:pPr>
          </w:p>
        </w:tc>
        <w:tc>
          <w:tcPr>
            <w:tcW w:w="1440" w:type="dxa"/>
            <w:vAlign w:val="center"/>
          </w:tcPr>
          <w:p>
            <w:pPr>
              <w:snapToGrid w:val="0"/>
              <w:spacing w:line="400" w:lineRule="exact"/>
              <w:jc w:val="center"/>
              <w:rPr>
                <w:rFonts w:ascii="宋体" w:hAnsi="宋体"/>
                <w:sz w:val="24"/>
              </w:rPr>
            </w:pPr>
          </w:p>
        </w:tc>
        <w:tc>
          <w:tcPr>
            <w:tcW w:w="1025" w:type="dxa"/>
            <w:vAlign w:val="center"/>
          </w:tcPr>
          <w:p>
            <w:pPr>
              <w:snapToGrid w:val="0"/>
              <w:spacing w:line="400" w:lineRule="exact"/>
              <w:jc w:val="center"/>
              <w:rPr>
                <w:rFonts w:ascii="宋体" w:hAnsi="宋体"/>
                <w:sz w:val="24"/>
              </w:rPr>
            </w:pPr>
          </w:p>
        </w:tc>
        <w:tc>
          <w:tcPr>
            <w:tcW w:w="931" w:type="dxa"/>
            <w:vAlign w:val="center"/>
          </w:tcPr>
          <w:p>
            <w:pPr>
              <w:snapToGrid w:val="0"/>
              <w:spacing w:line="4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67" w:type="dxa"/>
            <w:vAlign w:val="center"/>
          </w:tcPr>
          <w:p>
            <w:pPr>
              <w:snapToGrid w:val="0"/>
              <w:spacing w:line="400" w:lineRule="exact"/>
              <w:jc w:val="center"/>
              <w:rPr>
                <w:rFonts w:ascii="宋体" w:hAnsi="宋体"/>
                <w:sz w:val="24"/>
              </w:rPr>
            </w:pPr>
          </w:p>
        </w:tc>
        <w:tc>
          <w:tcPr>
            <w:tcW w:w="6325" w:type="dxa"/>
            <w:gridSpan w:val="6"/>
            <w:vAlign w:val="center"/>
          </w:tcPr>
          <w:p>
            <w:pPr>
              <w:snapToGrid w:val="0"/>
              <w:spacing w:line="400" w:lineRule="exact"/>
              <w:rPr>
                <w:rFonts w:ascii="宋体" w:hAnsi="宋体"/>
                <w:sz w:val="24"/>
              </w:rPr>
            </w:pPr>
            <w:r>
              <w:rPr>
                <w:rFonts w:hint="eastAsia" w:ascii="宋体" w:hAnsi="宋体" w:cs="宋体"/>
                <w:kern w:val="0"/>
                <w:sz w:val="24"/>
              </w:rPr>
              <w:t>合计金额:（大写）人民币</w:t>
            </w:r>
            <w:r>
              <w:rPr>
                <w:rFonts w:hint="eastAsia" w:ascii="宋体" w:hAnsi="宋体" w:cs="宋体"/>
                <w:kern w:val="0"/>
                <w:sz w:val="24"/>
                <w:u w:val="single"/>
              </w:rPr>
              <w:t xml:space="preserve">                             </w:t>
            </w:r>
          </w:p>
        </w:tc>
        <w:tc>
          <w:tcPr>
            <w:tcW w:w="1025" w:type="dxa"/>
            <w:vAlign w:val="center"/>
          </w:tcPr>
          <w:p>
            <w:pPr>
              <w:snapToGrid w:val="0"/>
              <w:spacing w:line="400" w:lineRule="exact"/>
              <w:rPr>
                <w:rFonts w:ascii="宋体" w:hAnsi="宋体"/>
                <w:sz w:val="24"/>
              </w:rPr>
            </w:pPr>
          </w:p>
        </w:tc>
        <w:tc>
          <w:tcPr>
            <w:tcW w:w="931" w:type="dxa"/>
            <w:vAlign w:val="center"/>
          </w:tcPr>
          <w:p>
            <w:pPr>
              <w:snapToGrid w:val="0"/>
              <w:spacing w:line="400" w:lineRule="exact"/>
              <w:jc w:val="center"/>
              <w:rPr>
                <w:rFonts w:ascii="宋体" w:hAnsi="宋体"/>
                <w:sz w:val="24"/>
              </w:rPr>
            </w:pPr>
          </w:p>
        </w:tc>
      </w:tr>
    </w:tbl>
    <w:p>
      <w:pPr>
        <w:ind w:left="840" w:hanging="840" w:hangingChars="350"/>
        <w:rPr>
          <w:rFonts w:ascii="宋体" w:hAnsi="宋体"/>
          <w:sz w:val="24"/>
        </w:rPr>
      </w:pPr>
    </w:p>
    <w:p>
      <w:pPr>
        <w:spacing w:line="400" w:lineRule="exact"/>
        <w:rPr>
          <w:rFonts w:ascii="宋体" w:hAnsi="宋体"/>
          <w:bCs/>
          <w:sz w:val="24"/>
        </w:rPr>
      </w:pPr>
      <w:r>
        <w:rPr>
          <w:rFonts w:hint="eastAsia" w:ascii="宋体" w:hAnsi="宋体"/>
          <w:bCs/>
          <w:sz w:val="24"/>
        </w:rPr>
        <w:t>说明：1.</w:t>
      </w:r>
      <w:r>
        <w:rPr>
          <w:rFonts w:hint="eastAsia" w:ascii="宋体" w:hAnsi="宋体"/>
          <w:bCs/>
          <w:sz w:val="24"/>
          <w:lang w:val="en-US" w:eastAsia="zh-CN"/>
        </w:rPr>
        <w:t>投标</w:t>
      </w:r>
      <w:r>
        <w:rPr>
          <w:rFonts w:hint="eastAsia" w:ascii="宋体" w:hAnsi="宋体"/>
          <w:bCs/>
          <w:sz w:val="24"/>
        </w:rPr>
        <w:t>人必须按“</w:t>
      </w:r>
      <w:r>
        <w:rPr>
          <w:rFonts w:hint="eastAsia" w:ascii="宋体" w:hAnsi="宋体"/>
          <w:bCs/>
          <w:sz w:val="24"/>
          <w:lang w:eastAsia="zh-CN"/>
        </w:rPr>
        <w:t>邀请招标</w:t>
      </w:r>
      <w:r>
        <w:rPr>
          <w:rFonts w:hint="eastAsia" w:ascii="宋体" w:hAnsi="宋体"/>
          <w:bCs/>
          <w:sz w:val="24"/>
        </w:rPr>
        <w:t>报价明细表”的格式详细报出</w:t>
      </w:r>
      <w:r>
        <w:rPr>
          <w:rFonts w:hint="eastAsia" w:ascii="宋体" w:hAnsi="宋体"/>
          <w:bCs/>
          <w:sz w:val="24"/>
          <w:lang w:eastAsia="zh-CN"/>
        </w:rPr>
        <w:t>邀请招标</w:t>
      </w:r>
      <w:r>
        <w:rPr>
          <w:rFonts w:hint="eastAsia" w:ascii="宋体" w:hAnsi="宋体"/>
          <w:bCs/>
          <w:sz w:val="24"/>
        </w:rPr>
        <w:t>总价的各个组成部分的报价。</w:t>
      </w:r>
    </w:p>
    <w:p>
      <w:pPr>
        <w:spacing w:line="400" w:lineRule="exact"/>
        <w:ind w:firstLine="720" w:firstLineChars="300"/>
        <w:rPr>
          <w:rFonts w:ascii="宋体" w:hAnsi="宋体"/>
          <w:bCs/>
          <w:sz w:val="24"/>
        </w:rPr>
      </w:pPr>
      <w:r>
        <w:rPr>
          <w:rFonts w:hint="eastAsia" w:ascii="宋体" w:hAnsi="宋体"/>
          <w:bCs/>
          <w:sz w:val="24"/>
        </w:rPr>
        <w:t>2.“报价明细表”各项报价合计应当与“报价表”报价合计相等。</w:t>
      </w:r>
    </w:p>
    <w:p>
      <w:pPr>
        <w:spacing w:line="400" w:lineRule="exact"/>
        <w:ind w:firstLine="723" w:firstLineChars="300"/>
        <w:rPr>
          <w:rFonts w:ascii="宋体" w:hAnsi="宋体"/>
          <w:b/>
          <w:bCs/>
          <w:sz w:val="24"/>
        </w:rPr>
      </w:pPr>
      <w:r>
        <w:rPr>
          <w:rFonts w:hint="eastAsia" w:ascii="宋体" w:hAnsi="宋体"/>
          <w:b/>
          <w:bCs/>
          <w:sz w:val="24"/>
        </w:rPr>
        <w:t>3.</w:t>
      </w:r>
      <w:r>
        <w:rPr>
          <w:rFonts w:hint="eastAsia" w:ascii="宋体" w:hAnsi="宋体"/>
          <w:b/>
          <w:bCs/>
          <w:sz w:val="24"/>
          <w:lang w:val="en-US" w:eastAsia="zh-CN"/>
        </w:rPr>
        <w:t>投标人</w:t>
      </w:r>
      <w:r>
        <w:rPr>
          <w:rFonts w:hint="eastAsia" w:ascii="宋体" w:hAnsi="宋体"/>
          <w:b/>
          <w:bCs/>
          <w:sz w:val="24"/>
        </w:rPr>
        <w:t>也可自拟报价明细表格式。</w:t>
      </w:r>
    </w:p>
    <w:p>
      <w:pPr>
        <w:spacing w:before="156" w:beforeLines="50" w:line="540" w:lineRule="exact"/>
        <w:ind w:left="840" w:leftChars="400"/>
        <w:rPr>
          <w:rFonts w:ascii="宋体" w:hAnsi="宋体"/>
          <w:b/>
          <w:sz w:val="24"/>
        </w:rPr>
      </w:pPr>
    </w:p>
    <w:p>
      <w:pPr>
        <w:adjustRightInd w:val="0"/>
        <w:spacing w:line="400" w:lineRule="exact"/>
        <w:ind w:firstLine="480" w:firstLineChars="200"/>
        <w:jc w:val="left"/>
        <w:rPr>
          <w:bCs/>
          <w:sz w:val="24"/>
        </w:rPr>
      </w:pPr>
      <w:r>
        <w:rPr>
          <w:rFonts w:hint="eastAsia" w:hAnsi="宋体"/>
          <w:bCs/>
          <w:sz w:val="24"/>
          <w:lang w:val="en-US" w:eastAsia="zh-CN"/>
        </w:rPr>
        <w:t>投标</w:t>
      </w:r>
      <w:r>
        <w:rPr>
          <w:rFonts w:hAnsi="宋体"/>
          <w:bCs/>
          <w:sz w:val="24"/>
        </w:rPr>
        <w:t>人名称：</w:t>
      </w:r>
      <w:r>
        <w:rPr>
          <w:bCs/>
          <w:sz w:val="24"/>
        </w:rPr>
        <w:t xml:space="preserve">        </w:t>
      </w:r>
      <w:r>
        <w:rPr>
          <w:rFonts w:hAnsi="宋体"/>
          <w:bCs/>
          <w:sz w:val="24"/>
        </w:rPr>
        <w:t>（盖章）</w:t>
      </w:r>
    </w:p>
    <w:p>
      <w:pPr>
        <w:adjustRightInd w:val="0"/>
        <w:spacing w:line="400" w:lineRule="exact"/>
        <w:ind w:firstLine="480" w:firstLineChars="200"/>
        <w:jc w:val="left"/>
        <w:rPr>
          <w:bCs/>
          <w:sz w:val="24"/>
        </w:rPr>
      </w:pPr>
      <w:r>
        <w:rPr>
          <w:sz w:val="24"/>
        </w:rPr>
        <w:t>法定代表人或授权代表（签字）</w:t>
      </w:r>
      <w:r>
        <w:rPr>
          <w:bCs/>
          <w:sz w:val="24"/>
        </w:rPr>
        <w:t>：</w:t>
      </w:r>
    </w:p>
    <w:p>
      <w:pPr>
        <w:adjustRightInd w:val="0"/>
        <w:spacing w:line="400" w:lineRule="exact"/>
        <w:ind w:firstLine="480" w:firstLineChars="200"/>
        <w:jc w:val="left"/>
        <w:rPr>
          <w:bCs/>
          <w:sz w:val="24"/>
        </w:rPr>
      </w:pPr>
      <w:r>
        <w:rPr>
          <w:bCs/>
          <w:sz w:val="24"/>
        </w:rPr>
        <w:t>日期</w:t>
      </w:r>
      <w:r>
        <w:rPr>
          <w:rFonts w:hint="eastAsia"/>
          <w:bCs/>
          <w:sz w:val="24"/>
        </w:rPr>
        <w:t>：</w:t>
      </w:r>
    </w:p>
    <w:p>
      <w:pPr>
        <w:widowControl/>
        <w:jc w:val="left"/>
        <w:rPr>
          <w:rFonts w:ascii="宋体" w:hAnsi="Calibri" w:eastAsia="宋体" w:cs="Times New Roman"/>
          <w:sz w:val="24"/>
        </w:rPr>
      </w:pPr>
      <w:r>
        <w:rPr>
          <w:rFonts w:ascii="宋体" w:hAnsi="Calibri" w:eastAsia="宋体" w:cs="Times New Roman"/>
          <w:sz w:val="24"/>
        </w:rPr>
        <w:br w:type="page"/>
      </w:r>
    </w:p>
    <w:p>
      <w:pPr>
        <w:spacing w:line="260" w:lineRule="exact"/>
        <w:outlineLvl w:val="1"/>
        <w:rPr>
          <w:rFonts w:ascii="宋体" w:hAnsi="宋体"/>
          <w:bCs/>
          <w:sz w:val="24"/>
        </w:rPr>
      </w:pPr>
      <w:r>
        <w:rPr>
          <w:rFonts w:hint="eastAsia" w:ascii="宋体" w:hAnsi="宋体"/>
          <w:bCs/>
          <w:sz w:val="24"/>
        </w:rPr>
        <w:t>附件7：</w:t>
      </w:r>
      <w:r>
        <w:rPr>
          <w:rFonts w:ascii="宋体" w:hAnsi="宋体"/>
          <w:bCs/>
          <w:sz w:val="24"/>
        </w:rPr>
        <w:t>供应商本项目管理、技术、服务人员情况表</w:t>
      </w:r>
      <w:r>
        <w:rPr>
          <w:rFonts w:hint="eastAsia" w:ascii="宋体" w:hAnsi="宋体"/>
          <w:bCs/>
          <w:sz w:val="24"/>
        </w:rPr>
        <w:t>格式</w:t>
      </w:r>
    </w:p>
    <w:p>
      <w:pPr>
        <w:spacing w:before="312" w:beforeLines="100"/>
        <w:ind w:firstLine="660"/>
        <w:jc w:val="center"/>
        <w:rPr>
          <w:rFonts w:ascii="宋体" w:hAnsi="宋体" w:cs="宋体"/>
          <w:bCs/>
          <w:sz w:val="32"/>
          <w:szCs w:val="32"/>
        </w:rPr>
      </w:pPr>
      <w:r>
        <w:rPr>
          <w:rFonts w:ascii="宋体" w:hAnsi="宋体" w:cs="宋体"/>
          <w:bCs/>
          <w:sz w:val="32"/>
          <w:szCs w:val="32"/>
        </w:rPr>
        <w:t>供应商本项目管理、技术、服务人员情况表</w:t>
      </w:r>
    </w:p>
    <w:p>
      <w:pPr>
        <w:spacing w:before="7"/>
        <w:rPr>
          <w:rFonts w:ascii="宋体" w:hAnsi="宋体" w:eastAsia="宋体" w:cs="宋体"/>
          <w:b/>
          <w:bCs/>
          <w:sz w:val="24"/>
          <w:szCs w:val="24"/>
        </w:rPr>
      </w:pPr>
    </w:p>
    <w:p>
      <w:pPr>
        <w:pStyle w:val="2"/>
        <w:ind w:left="222" w:right="6147"/>
      </w:pPr>
      <w:r>
        <w:rPr>
          <w:sz w:val="24"/>
        </w:rPr>
        <w:t>项目名称：</w:t>
      </w:r>
      <w:r>
        <w:rPr>
          <w:spacing w:val="-116"/>
        </w:rPr>
        <w:t xml:space="preserve"> </w:t>
      </w:r>
    </w:p>
    <w:tbl>
      <w:tblPr>
        <w:tblStyle w:val="34"/>
        <w:tblW w:w="8522" w:type="dxa"/>
        <w:tblInd w:w="110" w:type="dxa"/>
        <w:tblLayout w:type="fixed"/>
        <w:tblCellMar>
          <w:top w:w="0" w:type="dxa"/>
          <w:left w:w="0" w:type="dxa"/>
          <w:bottom w:w="0" w:type="dxa"/>
          <w:right w:w="0" w:type="dxa"/>
        </w:tblCellMar>
      </w:tblPr>
      <w:tblGrid>
        <w:gridCol w:w="736"/>
        <w:gridCol w:w="1157"/>
        <w:gridCol w:w="947"/>
        <w:gridCol w:w="947"/>
        <w:gridCol w:w="947"/>
        <w:gridCol w:w="947"/>
        <w:gridCol w:w="947"/>
        <w:gridCol w:w="947"/>
        <w:gridCol w:w="947"/>
      </w:tblGrid>
      <w:tr>
        <w:tblPrEx>
          <w:tblCellMar>
            <w:top w:w="0" w:type="dxa"/>
            <w:left w:w="0" w:type="dxa"/>
            <w:bottom w:w="0" w:type="dxa"/>
            <w:right w:w="0" w:type="dxa"/>
          </w:tblCellMar>
        </w:tblPrEx>
        <w:trPr>
          <w:trHeight w:val="323" w:hRule="exact"/>
        </w:trPr>
        <w:tc>
          <w:tcPr>
            <w:tcW w:w="736"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rPr>
            </w:pPr>
            <w:r>
              <w:rPr>
                <w:rFonts w:hint="eastAsia" w:ascii="宋体" w:hAnsi="宋体" w:eastAsia="宋体" w:cs="宋体"/>
                <w:sz w:val="24"/>
                <w:szCs w:val="24"/>
                <w:lang w:eastAsia="zh-CN"/>
              </w:rPr>
              <w:t>类别</w:t>
            </w:r>
          </w:p>
        </w:tc>
        <w:tc>
          <w:tcPr>
            <w:tcW w:w="1157"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rPr>
            </w:pPr>
            <w:r>
              <w:rPr>
                <w:rFonts w:hint="eastAsia" w:ascii="宋体" w:hAnsi="宋体" w:eastAsia="宋体" w:cs="宋体"/>
                <w:sz w:val="24"/>
                <w:szCs w:val="24"/>
                <w:lang w:eastAsia="zh-CN"/>
              </w:rPr>
              <w:t>职务</w:t>
            </w:r>
          </w:p>
        </w:tc>
        <w:tc>
          <w:tcPr>
            <w:tcW w:w="947"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rPr>
            </w:pPr>
            <w:r>
              <w:rPr>
                <w:rFonts w:hint="eastAsia" w:ascii="宋体" w:hAnsi="宋体" w:eastAsia="宋体" w:cs="宋体"/>
                <w:sz w:val="24"/>
                <w:szCs w:val="24"/>
                <w:lang w:eastAsia="zh-CN"/>
              </w:rPr>
              <w:t>姓名</w:t>
            </w:r>
          </w:p>
        </w:tc>
        <w:tc>
          <w:tcPr>
            <w:tcW w:w="947"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rPr>
            </w:pPr>
            <w:r>
              <w:rPr>
                <w:rFonts w:hint="eastAsia" w:ascii="宋体" w:hAnsi="宋体" w:eastAsia="宋体" w:cs="宋体"/>
                <w:sz w:val="24"/>
                <w:szCs w:val="24"/>
                <w:lang w:eastAsia="zh-CN"/>
              </w:rPr>
              <w:t>职称</w:t>
            </w:r>
          </w:p>
        </w:tc>
        <w:tc>
          <w:tcPr>
            <w:tcW w:w="947"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rPr>
            </w:pPr>
            <w:r>
              <w:rPr>
                <w:rFonts w:hint="eastAsia" w:ascii="宋体" w:hAnsi="宋体" w:eastAsia="宋体" w:cs="宋体"/>
                <w:sz w:val="24"/>
                <w:szCs w:val="24"/>
                <w:lang w:eastAsia="zh-CN"/>
              </w:rPr>
              <w:t>常驻地</w:t>
            </w:r>
          </w:p>
        </w:tc>
        <w:tc>
          <w:tcPr>
            <w:tcW w:w="3788" w:type="dxa"/>
            <w:gridSpan w:val="4"/>
            <w:tcBorders>
              <w:top w:val="single" w:color="000000" w:sz="4" w:space="0"/>
              <w:left w:val="single" w:color="000000" w:sz="4" w:space="0"/>
              <w:bottom w:val="single" w:color="000000" w:sz="4" w:space="0"/>
              <w:right w:val="single" w:color="000000" w:sz="4" w:space="0"/>
            </w:tcBorders>
            <w:vAlign w:val="center"/>
          </w:tcPr>
          <w:p>
            <w:pPr>
              <w:pStyle w:val="35"/>
              <w:spacing w:line="277" w:lineRule="exact"/>
              <w:jc w:val="center"/>
              <w:rPr>
                <w:rFonts w:ascii="宋体" w:hAnsi="宋体" w:eastAsia="宋体" w:cs="宋体"/>
                <w:sz w:val="24"/>
                <w:szCs w:val="24"/>
                <w:lang w:eastAsia="zh-CN"/>
              </w:rPr>
            </w:pPr>
            <w:r>
              <w:rPr>
                <w:rFonts w:ascii="宋体" w:hAnsi="宋体" w:eastAsia="宋体" w:cs="宋体"/>
                <w:sz w:val="24"/>
                <w:szCs w:val="24"/>
                <w:lang w:eastAsia="zh-CN"/>
              </w:rPr>
              <w:t>资格证明（附复印件）</w:t>
            </w: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bottom w:val="single" w:color="000000" w:sz="4" w:space="0"/>
              <w:right w:val="single" w:color="000000" w:sz="4" w:space="0"/>
            </w:tcBorders>
            <w:vAlign w:val="center"/>
          </w:tcPr>
          <w:p>
            <w:pPr>
              <w:jc w:val="center"/>
              <w:rPr>
                <w:lang w:eastAsia="zh-CN"/>
              </w:rPr>
            </w:pPr>
          </w:p>
        </w:tc>
        <w:tc>
          <w:tcPr>
            <w:tcW w:w="1157" w:type="dxa"/>
            <w:vMerge w:val="continue"/>
            <w:tcBorders>
              <w:left w:val="single" w:color="000000" w:sz="4" w:space="0"/>
              <w:bottom w:val="single" w:color="000000" w:sz="4" w:space="0"/>
              <w:right w:val="single" w:color="000000" w:sz="4" w:space="0"/>
            </w:tcBorders>
            <w:vAlign w:val="center"/>
          </w:tcPr>
          <w:p>
            <w:pPr>
              <w:jc w:val="center"/>
              <w:rPr>
                <w:lang w:eastAsia="zh-CN"/>
              </w:rPr>
            </w:pPr>
          </w:p>
        </w:tc>
        <w:tc>
          <w:tcPr>
            <w:tcW w:w="947" w:type="dxa"/>
            <w:vMerge w:val="continue"/>
            <w:tcBorders>
              <w:left w:val="single" w:color="000000" w:sz="4" w:space="0"/>
              <w:bottom w:val="single" w:color="000000" w:sz="4" w:space="0"/>
              <w:right w:val="single" w:color="000000" w:sz="4" w:space="0"/>
            </w:tcBorders>
            <w:vAlign w:val="center"/>
          </w:tcPr>
          <w:p>
            <w:pPr>
              <w:jc w:val="center"/>
              <w:rPr>
                <w:lang w:eastAsia="zh-CN"/>
              </w:rPr>
            </w:pPr>
          </w:p>
        </w:tc>
        <w:tc>
          <w:tcPr>
            <w:tcW w:w="947" w:type="dxa"/>
            <w:vMerge w:val="continue"/>
            <w:tcBorders>
              <w:left w:val="single" w:color="000000" w:sz="4" w:space="0"/>
              <w:bottom w:val="single" w:color="000000" w:sz="4" w:space="0"/>
              <w:right w:val="single" w:color="000000" w:sz="4" w:space="0"/>
            </w:tcBorders>
            <w:vAlign w:val="center"/>
          </w:tcPr>
          <w:p>
            <w:pPr>
              <w:jc w:val="center"/>
              <w:rPr>
                <w:lang w:eastAsia="zh-CN"/>
              </w:rPr>
            </w:pPr>
          </w:p>
        </w:tc>
        <w:tc>
          <w:tcPr>
            <w:tcW w:w="947" w:type="dxa"/>
            <w:vMerge w:val="continue"/>
            <w:tcBorders>
              <w:left w:val="single" w:color="000000" w:sz="4" w:space="0"/>
              <w:bottom w:val="single" w:color="000000" w:sz="4" w:space="0"/>
              <w:right w:val="single" w:color="000000" w:sz="4" w:space="0"/>
            </w:tcBorders>
            <w:vAlign w:val="center"/>
          </w:tcPr>
          <w:p>
            <w:pPr>
              <w:jc w:val="center"/>
              <w:rPr>
                <w:lang w:eastAsia="zh-CN"/>
              </w:rPr>
            </w:pP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35"/>
              <w:spacing w:line="277" w:lineRule="exact"/>
              <w:jc w:val="center"/>
              <w:rPr>
                <w:rFonts w:ascii="宋体" w:hAnsi="宋体" w:eastAsia="宋体" w:cs="宋体"/>
                <w:sz w:val="24"/>
                <w:szCs w:val="24"/>
              </w:rPr>
            </w:pPr>
            <w:r>
              <w:rPr>
                <w:rFonts w:hint="eastAsia" w:ascii="宋体" w:hAnsi="宋体" w:eastAsia="宋体" w:cs="宋体"/>
                <w:sz w:val="24"/>
                <w:szCs w:val="24"/>
                <w:lang w:eastAsia="zh-CN"/>
              </w:rPr>
              <w:t>证书名称</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35"/>
              <w:spacing w:before="119"/>
              <w:jc w:val="center"/>
              <w:rPr>
                <w:rFonts w:ascii="宋体" w:hAnsi="宋体" w:eastAsia="宋体" w:cs="宋体"/>
                <w:sz w:val="24"/>
                <w:szCs w:val="24"/>
              </w:rPr>
            </w:pPr>
            <w:r>
              <w:rPr>
                <w:rFonts w:hint="eastAsia" w:ascii="宋体" w:hAnsi="宋体" w:eastAsia="宋体" w:cs="宋体"/>
                <w:sz w:val="24"/>
                <w:szCs w:val="24"/>
                <w:lang w:eastAsia="zh-CN"/>
              </w:rPr>
              <w:t>级别</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35"/>
              <w:spacing w:before="119"/>
              <w:jc w:val="center"/>
              <w:rPr>
                <w:rFonts w:ascii="宋体" w:hAnsi="宋体" w:eastAsia="宋体" w:cs="宋体"/>
                <w:sz w:val="24"/>
                <w:szCs w:val="24"/>
              </w:rPr>
            </w:pPr>
            <w:r>
              <w:rPr>
                <w:rFonts w:hint="eastAsia" w:ascii="宋体" w:hAnsi="宋体" w:eastAsia="宋体" w:cs="宋体"/>
                <w:sz w:val="24"/>
                <w:szCs w:val="24"/>
                <w:lang w:eastAsia="zh-CN"/>
              </w:rPr>
              <w:t>证号</w:t>
            </w:r>
          </w:p>
        </w:tc>
        <w:tc>
          <w:tcPr>
            <w:tcW w:w="947" w:type="dxa"/>
            <w:tcBorders>
              <w:top w:val="single" w:color="000000" w:sz="4" w:space="0"/>
              <w:left w:val="single" w:color="000000" w:sz="4" w:space="0"/>
              <w:bottom w:val="single" w:color="000000" w:sz="4" w:space="0"/>
              <w:right w:val="single" w:color="000000" w:sz="4" w:space="0"/>
            </w:tcBorders>
            <w:vAlign w:val="center"/>
          </w:tcPr>
          <w:p>
            <w:pPr>
              <w:pStyle w:val="35"/>
              <w:spacing w:before="119"/>
              <w:jc w:val="center"/>
              <w:rPr>
                <w:rFonts w:ascii="宋体" w:hAnsi="宋体" w:eastAsia="宋体" w:cs="宋体"/>
                <w:sz w:val="24"/>
                <w:szCs w:val="24"/>
              </w:rPr>
            </w:pPr>
            <w:r>
              <w:rPr>
                <w:rFonts w:hint="eastAsia" w:ascii="宋体" w:hAnsi="宋体" w:eastAsia="宋体" w:cs="宋体"/>
                <w:sz w:val="24"/>
                <w:szCs w:val="24"/>
                <w:lang w:eastAsia="zh-CN"/>
              </w:rPr>
              <w:t>专业</w:t>
            </w:r>
          </w:p>
        </w:tc>
      </w:tr>
      <w:tr>
        <w:tblPrEx>
          <w:tblCellMar>
            <w:top w:w="0" w:type="dxa"/>
            <w:left w:w="0" w:type="dxa"/>
            <w:bottom w:w="0" w:type="dxa"/>
            <w:right w:w="0" w:type="dxa"/>
          </w:tblCellMar>
        </w:tblPrEx>
        <w:trPr>
          <w:trHeight w:val="636" w:hRule="exact"/>
        </w:trPr>
        <w:tc>
          <w:tcPr>
            <w:tcW w:w="736"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lang w:eastAsia="zh-CN"/>
              </w:rPr>
            </w:pPr>
            <w:r>
              <w:rPr>
                <w:rFonts w:hint="eastAsia" w:ascii="宋体" w:hAnsi="宋体" w:eastAsia="宋体" w:cs="宋体"/>
                <w:sz w:val="24"/>
                <w:szCs w:val="24"/>
                <w:lang w:eastAsia="zh-CN"/>
              </w:rPr>
              <w:t>管理人员</w:t>
            </w: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right w:val="single" w:color="000000" w:sz="4" w:space="0"/>
            </w:tcBorders>
            <w:vAlign w:val="center"/>
          </w:tcPr>
          <w:p>
            <w:pPr>
              <w:pStyle w:val="35"/>
              <w:jc w:val="center"/>
              <w:rPr>
                <w:rFonts w:ascii="宋体" w:hAnsi="宋体" w:eastAsia="宋体" w:cs="宋体"/>
                <w:sz w:val="24"/>
                <w:szCs w:val="24"/>
                <w:lang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bottom w:val="single" w:color="000000" w:sz="4" w:space="0"/>
              <w:right w:val="single" w:color="000000" w:sz="4" w:space="0"/>
            </w:tcBorders>
            <w:vAlign w:val="center"/>
          </w:tcPr>
          <w:p>
            <w:pPr>
              <w:pStyle w:val="35"/>
              <w:jc w:val="center"/>
              <w:rPr>
                <w:rFonts w:ascii="宋体" w:hAnsi="宋体" w:eastAsia="宋体" w:cs="宋体"/>
                <w:sz w:val="24"/>
                <w:szCs w:val="24"/>
                <w:lang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lang w:eastAsia="zh-CN"/>
              </w:rPr>
            </w:pPr>
            <w:r>
              <w:rPr>
                <w:rFonts w:hint="eastAsia" w:ascii="宋体" w:hAnsi="宋体" w:eastAsia="宋体" w:cs="宋体"/>
                <w:sz w:val="24"/>
                <w:szCs w:val="24"/>
                <w:lang w:eastAsia="zh-CN"/>
              </w:rPr>
              <w:t>技术人员</w:t>
            </w: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right w:val="single" w:color="000000" w:sz="4" w:space="0"/>
            </w:tcBorders>
            <w:vAlign w:val="center"/>
          </w:tcPr>
          <w:p>
            <w:pPr>
              <w:pStyle w:val="35"/>
              <w:jc w:val="center"/>
              <w:rPr>
                <w:rFonts w:ascii="宋体" w:hAnsi="宋体" w:eastAsia="宋体" w:cs="宋体"/>
                <w:sz w:val="24"/>
                <w:szCs w:val="24"/>
                <w:lang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bottom w:val="single" w:color="000000" w:sz="4" w:space="0"/>
              <w:right w:val="single" w:color="000000" w:sz="4" w:space="0"/>
            </w:tcBorders>
            <w:vAlign w:val="center"/>
          </w:tcPr>
          <w:p>
            <w:pPr>
              <w:pStyle w:val="35"/>
              <w:jc w:val="center"/>
              <w:rPr>
                <w:rFonts w:ascii="宋体" w:hAnsi="宋体" w:eastAsia="宋体" w:cs="宋体"/>
                <w:sz w:val="24"/>
                <w:szCs w:val="24"/>
                <w:lang w:eastAsia="zh-CN"/>
              </w:rPr>
            </w:pP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restart"/>
            <w:tcBorders>
              <w:top w:val="single" w:color="000000" w:sz="4" w:space="0"/>
              <w:left w:val="single" w:color="000000" w:sz="4" w:space="0"/>
              <w:right w:val="single" w:color="000000" w:sz="4" w:space="0"/>
            </w:tcBorders>
            <w:vAlign w:val="center"/>
          </w:tcPr>
          <w:p>
            <w:pPr>
              <w:pStyle w:val="35"/>
              <w:jc w:val="center"/>
              <w:rPr>
                <w:rFonts w:ascii="宋体" w:hAnsi="宋体" w:eastAsia="宋体" w:cs="宋体"/>
                <w:sz w:val="24"/>
                <w:szCs w:val="24"/>
                <w:lang w:eastAsia="zh-CN"/>
              </w:rPr>
            </w:pPr>
            <w:r>
              <w:rPr>
                <w:rFonts w:hint="eastAsia" w:ascii="宋体" w:hAnsi="宋体" w:eastAsia="宋体" w:cs="宋体"/>
                <w:sz w:val="24"/>
                <w:szCs w:val="24"/>
                <w:lang w:eastAsia="zh-CN"/>
              </w:rPr>
              <w:t>售后服务人员</w:t>
            </w: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right w:val="single" w:color="000000" w:sz="4" w:space="0"/>
            </w:tcBorders>
            <w:vAlign w:val="center"/>
          </w:tcPr>
          <w:p>
            <w:pPr>
              <w:jc w:val="center"/>
              <w:rPr>
                <w:lang w:eastAsia="en-US"/>
              </w:rPr>
            </w:pP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r>
        <w:tblPrEx>
          <w:tblCellMar>
            <w:top w:w="0" w:type="dxa"/>
            <w:left w:w="0" w:type="dxa"/>
            <w:bottom w:w="0" w:type="dxa"/>
            <w:right w:w="0" w:type="dxa"/>
          </w:tblCellMar>
        </w:tblPrEx>
        <w:trPr>
          <w:trHeight w:val="636" w:hRule="exact"/>
        </w:trPr>
        <w:tc>
          <w:tcPr>
            <w:tcW w:w="736" w:type="dxa"/>
            <w:vMerge w:val="continue"/>
            <w:tcBorders>
              <w:left w:val="single" w:color="000000" w:sz="4" w:space="0"/>
              <w:bottom w:val="single" w:color="000000" w:sz="4" w:space="0"/>
              <w:right w:val="single" w:color="000000" w:sz="4" w:space="0"/>
            </w:tcBorders>
            <w:vAlign w:val="center"/>
          </w:tcPr>
          <w:p>
            <w:pPr>
              <w:jc w:val="center"/>
              <w:rPr>
                <w:lang w:eastAsia="en-US"/>
              </w:rPr>
            </w:pPr>
          </w:p>
        </w:tc>
        <w:tc>
          <w:tcPr>
            <w:tcW w:w="115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c>
          <w:tcPr>
            <w:tcW w:w="947" w:type="dxa"/>
            <w:tcBorders>
              <w:top w:val="single" w:color="000000" w:sz="4" w:space="0"/>
              <w:left w:val="single" w:color="000000" w:sz="4" w:space="0"/>
              <w:bottom w:val="single" w:color="000000" w:sz="4" w:space="0"/>
              <w:right w:val="single" w:color="000000" w:sz="4" w:space="0"/>
            </w:tcBorders>
            <w:vAlign w:val="center"/>
          </w:tcPr>
          <w:p>
            <w:pPr>
              <w:jc w:val="center"/>
              <w:rPr>
                <w:lang w:eastAsia="en-US"/>
              </w:rPr>
            </w:pPr>
          </w:p>
        </w:tc>
      </w:tr>
    </w:tbl>
    <w:p>
      <w:pPr>
        <w:rPr>
          <w:sz w:val="24"/>
        </w:rPr>
      </w:pPr>
    </w:p>
    <w:p>
      <w:pPr>
        <w:rPr>
          <w:sz w:val="24"/>
        </w:rPr>
      </w:pPr>
      <w:r>
        <w:rPr>
          <w:rFonts w:hint="eastAsia"/>
          <w:sz w:val="24"/>
        </w:rPr>
        <w:t>注：</w:t>
      </w:r>
      <w:r>
        <w:rPr>
          <w:rFonts w:ascii="Times New Roman" w:hAnsi="Times New Roman" w:cs="Times New Roman"/>
          <w:sz w:val="24"/>
        </w:rPr>
        <w:t>1、</w:t>
      </w:r>
      <w:r>
        <w:rPr>
          <w:sz w:val="24"/>
        </w:rPr>
        <w:t>供应商</w:t>
      </w:r>
      <w:r>
        <w:rPr>
          <w:rFonts w:hint="eastAsia"/>
          <w:sz w:val="24"/>
        </w:rPr>
        <w:t>组建的</w:t>
      </w:r>
      <w:r>
        <w:rPr>
          <w:sz w:val="24"/>
        </w:rPr>
        <w:t>项目团队人员中，具备政府部门颁发的信息系统项目</w:t>
      </w:r>
      <w:r>
        <w:rPr>
          <w:rFonts w:hint="eastAsia"/>
          <w:sz w:val="24"/>
        </w:rPr>
        <w:t>集成管理工程师资格证、通信工程师</w:t>
      </w:r>
      <w:r>
        <w:rPr>
          <w:sz w:val="24"/>
        </w:rPr>
        <w:t>（中级及以上）、网络工程师（中级及以上）证书的，</w:t>
      </w:r>
      <w:r>
        <w:rPr>
          <w:rFonts w:hint="eastAsia"/>
          <w:sz w:val="24"/>
        </w:rPr>
        <w:t>需附相关证明材料。</w:t>
      </w:r>
      <w:r>
        <w:rPr>
          <w:sz w:val="24"/>
        </w:rPr>
        <w:t xml:space="preserve"> </w:t>
      </w:r>
    </w:p>
    <w:p>
      <w:pPr>
        <w:rPr>
          <w:sz w:val="24"/>
        </w:rPr>
      </w:pPr>
    </w:p>
    <w:p>
      <w:pPr>
        <w:rPr>
          <w:sz w:val="24"/>
        </w:rPr>
      </w:pPr>
    </w:p>
    <w:p>
      <w:pPr>
        <w:rPr>
          <w:rFonts w:ascii="宋体" w:hAnsi="宋体" w:eastAsia="宋体" w:cs="宋体"/>
          <w:sz w:val="20"/>
          <w:szCs w:val="20"/>
        </w:rPr>
      </w:pPr>
    </w:p>
    <w:p>
      <w:pPr>
        <w:adjustRightInd w:val="0"/>
        <w:spacing w:line="400" w:lineRule="exact"/>
        <w:ind w:firstLine="480" w:firstLineChars="200"/>
        <w:jc w:val="left"/>
        <w:rPr>
          <w:bCs/>
          <w:sz w:val="24"/>
        </w:rPr>
      </w:pPr>
      <w:r>
        <w:rPr>
          <w:rFonts w:hint="eastAsia" w:hAnsi="宋体"/>
          <w:bCs/>
          <w:sz w:val="24"/>
          <w:lang w:val="en-US" w:eastAsia="zh-CN"/>
        </w:rPr>
        <w:t>投标</w:t>
      </w:r>
      <w:r>
        <w:rPr>
          <w:rFonts w:hAnsi="宋体"/>
          <w:bCs/>
          <w:sz w:val="24"/>
        </w:rPr>
        <w:t>人名称：</w:t>
      </w:r>
      <w:r>
        <w:rPr>
          <w:bCs/>
          <w:sz w:val="24"/>
        </w:rPr>
        <w:t xml:space="preserve">        </w:t>
      </w:r>
      <w:r>
        <w:rPr>
          <w:rFonts w:hAnsi="宋体"/>
          <w:bCs/>
          <w:sz w:val="24"/>
        </w:rPr>
        <w:t>（盖章）</w:t>
      </w:r>
    </w:p>
    <w:p>
      <w:pPr>
        <w:adjustRightInd w:val="0"/>
        <w:spacing w:line="400" w:lineRule="exact"/>
        <w:ind w:firstLine="480" w:firstLineChars="200"/>
        <w:jc w:val="left"/>
        <w:rPr>
          <w:bCs/>
          <w:sz w:val="24"/>
        </w:rPr>
      </w:pPr>
      <w:r>
        <w:rPr>
          <w:sz w:val="24"/>
        </w:rPr>
        <w:t>法定代表人或授权代表（签字）</w:t>
      </w:r>
      <w:r>
        <w:rPr>
          <w:bCs/>
          <w:sz w:val="24"/>
        </w:rPr>
        <w:t>：</w:t>
      </w:r>
    </w:p>
    <w:p>
      <w:pPr>
        <w:adjustRightInd w:val="0"/>
        <w:spacing w:line="400" w:lineRule="exact"/>
        <w:ind w:firstLine="480" w:firstLineChars="200"/>
        <w:jc w:val="left"/>
        <w:rPr>
          <w:bCs/>
          <w:sz w:val="24"/>
        </w:rPr>
      </w:pPr>
      <w:r>
        <w:rPr>
          <w:bCs/>
          <w:sz w:val="24"/>
        </w:rPr>
        <w:t>日期</w:t>
      </w:r>
      <w:r>
        <w:rPr>
          <w:rFonts w:hint="eastAsia"/>
          <w:bCs/>
          <w:sz w:val="24"/>
        </w:rPr>
        <w:t>：</w:t>
      </w:r>
    </w:p>
    <w:p>
      <w:pPr>
        <w:adjustRightInd w:val="0"/>
        <w:spacing w:line="400" w:lineRule="exact"/>
        <w:ind w:firstLine="480" w:firstLineChars="200"/>
        <w:jc w:val="left"/>
        <w:rPr>
          <w:bCs/>
          <w:sz w:val="24"/>
        </w:rPr>
      </w:pPr>
    </w:p>
    <w:p>
      <w:pPr>
        <w:widowControl/>
        <w:jc w:val="left"/>
        <w:rPr>
          <w:rFonts w:ascii="宋体" w:hAnsi="Calibri" w:eastAsia="宋体" w:cs="Times New Roman"/>
          <w:sz w:val="24"/>
        </w:rPr>
      </w:pPr>
    </w:p>
    <w:p>
      <w:pPr>
        <w:spacing w:line="260" w:lineRule="exact"/>
        <w:outlineLvl w:val="1"/>
        <w:rPr>
          <w:rFonts w:ascii="宋体" w:hAnsi="宋体"/>
          <w:bCs/>
          <w:sz w:val="24"/>
        </w:rPr>
      </w:pPr>
      <w:r>
        <w:rPr>
          <w:rFonts w:hint="eastAsia" w:ascii="宋体" w:hAnsi="宋体"/>
          <w:bCs/>
          <w:sz w:val="24"/>
        </w:rPr>
        <w:t>附件</w:t>
      </w:r>
      <w:r>
        <w:rPr>
          <w:rFonts w:ascii="宋体" w:hAnsi="宋体"/>
          <w:bCs/>
          <w:sz w:val="24"/>
        </w:rPr>
        <w:t>8</w:t>
      </w:r>
      <w:r>
        <w:rPr>
          <w:rFonts w:hint="eastAsia" w:ascii="宋体" w:hAnsi="宋体"/>
          <w:bCs/>
          <w:sz w:val="24"/>
        </w:rPr>
        <w:t>：实施方案</w:t>
      </w:r>
    </w:p>
    <w:p>
      <w:pPr>
        <w:tabs>
          <w:tab w:val="left" w:pos="1095"/>
        </w:tabs>
        <w:spacing w:line="320" w:lineRule="exact"/>
        <w:ind w:left="600"/>
        <w:rPr>
          <w:rFonts w:ascii="宋体" w:hAnsi="Calibri" w:eastAsia="宋体" w:cs="Times New Roman"/>
          <w:sz w:val="24"/>
        </w:rPr>
      </w:pPr>
      <w:r>
        <w:rPr>
          <w:rFonts w:hint="eastAsia" w:ascii="宋体" w:hAnsi="Calibri" w:eastAsia="宋体" w:cs="Times New Roman"/>
          <w:sz w:val="24"/>
        </w:rPr>
        <w:t>项目实施方案（</w:t>
      </w:r>
      <w:r>
        <w:rPr>
          <w:rFonts w:hint="eastAsia" w:ascii="宋体" w:hAnsi="Calibri" w:eastAsia="宋体" w:cs="Times New Roman"/>
          <w:sz w:val="24"/>
          <w:lang w:eastAsia="zh-CN"/>
        </w:rPr>
        <w:t>投标人</w:t>
      </w:r>
      <w:r>
        <w:rPr>
          <w:rFonts w:hint="eastAsia" w:ascii="宋体" w:hAnsi="Calibri" w:eastAsia="宋体" w:cs="Times New Roman"/>
          <w:sz w:val="24"/>
        </w:rPr>
        <w:t>自行拟定）</w:t>
      </w:r>
    </w:p>
    <w:p>
      <w:pPr>
        <w:tabs>
          <w:tab w:val="left" w:pos="1095"/>
        </w:tabs>
        <w:spacing w:line="320" w:lineRule="exact"/>
        <w:ind w:left="600"/>
        <w:rPr>
          <w:rFonts w:ascii="宋体" w:hAnsi="Calibri" w:eastAsia="宋体" w:cs="Times New Roman"/>
          <w:sz w:val="24"/>
        </w:rPr>
      </w:pPr>
    </w:p>
    <w:p>
      <w:pPr>
        <w:spacing w:line="260" w:lineRule="exact"/>
        <w:outlineLvl w:val="1"/>
        <w:rPr>
          <w:rFonts w:ascii="宋体" w:hAnsi="宋体"/>
          <w:bCs/>
          <w:sz w:val="24"/>
        </w:rPr>
      </w:pPr>
      <w:r>
        <w:rPr>
          <w:rFonts w:hint="eastAsia" w:ascii="宋体" w:hAnsi="宋体"/>
          <w:bCs/>
          <w:sz w:val="24"/>
        </w:rPr>
        <w:t>附件</w:t>
      </w:r>
      <w:r>
        <w:rPr>
          <w:rFonts w:ascii="宋体" w:hAnsi="宋体"/>
          <w:bCs/>
          <w:sz w:val="24"/>
        </w:rPr>
        <w:t>9</w:t>
      </w:r>
      <w:r>
        <w:rPr>
          <w:rFonts w:hint="eastAsia" w:ascii="宋体" w:hAnsi="宋体"/>
          <w:bCs/>
          <w:sz w:val="24"/>
        </w:rPr>
        <w:t>：售后服务方案</w:t>
      </w:r>
    </w:p>
    <w:p>
      <w:pPr>
        <w:tabs>
          <w:tab w:val="left" w:pos="1095"/>
        </w:tabs>
        <w:spacing w:line="320" w:lineRule="exact"/>
        <w:ind w:left="600"/>
        <w:rPr>
          <w:rFonts w:ascii="宋体" w:hAnsi="Calibri" w:eastAsia="宋体" w:cs="Times New Roman"/>
          <w:sz w:val="24"/>
        </w:rPr>
      </w:pPr>
    </w:p>
    <w:p>
      <w:pPr>
        <w:widowControl/>
        <w:jc w:val="left"/>
        <w:rPr>
          <w:rFonts w:ascii="宋体" w:hAnsi="Calibri" w:eastAsia="宋体" w:cs="Times New Roman"/>
          <w:sz w:val="24"/>
        </w:rPr>
      </w:pPr>
      <w:r>
        <w:rPr>
          <w:rFonts w:ascii="宋体" w:hAnsi="Calibri" w:eastAsia="宋体" w:cs="Times New Roman"/>
          <w:sz w:val="24"/>
        </w:rPr>
        <w:br w:type="page"/>
      </w:r>
    </w:p>
    <w:p>
      <w:pPr>
        <w:tabs>
          <w:tab w:val="left" w:pos="1095"/>
        </w:tabs>
        <w:spacing w:line="320" w:lineRule="exact"/>
        <w:ind w:left="600"/>
        <w:rPr>
          <w:rFonts w:ascii="宋体" w:hAnsi="Calibri" w:eastAsia="宋体" w:cs="Times New Roman"/>
          <w:sz w:val="24"/>
        </w:rPr>
      </w:pPr>
    </w:p>
    <w:p>
      <w:pPr>
        <w:spacing w:line="260" w:lineRule="exact"/>
        <w:outlineLvl w:val="1"/>
        <w:rPr>
          <w:rFonts w:ascii="宋体" w:hAnsi="宋体"/>
          <w:bCs/>
          <w:sz w:val="24"/>
        </w:rPr>
      </w:pPr>
      <w:r>
        <w:rPr>
          <w:rFonts w:hint="eastAsia" w:ascii="宋体" w:hAnsi="宋体"/>
          <w:bCs/>
          <w:sz w:val="24"/>
        </w:rPr>
        <w:t>附件</w:t>
      </w:r>
      <w:r>
        <w:rPr>
          <w:rFonts w:ascii="宋体" w:hAnsi="宋体"/>
          <w:bCs/>
          <w:sz w:val="24"/>
        </w:rPr>
        <w:t>10</w:t>
      </w:r>
      <w:r>
        <w:rPr>
          <w:rFonts w:hint="eastAsia" w:ascii="宋体" w:hAnsi="宋体"/>
          <w:bCs/>
          <w:sz w:val="24"/>
        </w:rPr>
        <w:t>：商务及技术应答表格式</w:t>
      </w:r>
    </w:p>
    <w:p/>
    <w:p>
      <w:pPr>
        <w:jc w:val="center"/>
        <w:rPr>
          <w:b/>
          <w:sz w:val="28"/>
        </w:rPr>
      </w:pPr>
      <w:r>
        <w:rPr>
          <w:rFonts w:hint="eastAsia" w:ascii="宋体" w:hAnsi="宋体"/>
          <w:b/>
          <w:bCs/>
          <w:sz w:val="36"/>
        </w:rPr>
        <w:t>商务及技术应答表</w:t>
      </w:r>
    </w:p>
    <w:tbl>
      <w:tblPr>
        <w:tblStyle w:val="15"/>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149"/>
        <w:gridCol w:w="3216"/>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9" w:type="dxa"/>
            <w:vAlign w:val="center"/>
          </w:tcPr>
          <w:p>
            <w:pPr>
              <w:rPr>
                <w:b/>
                <w:bCs/>
              </w:rPr>
            </w:pPr>
            <w:r>
              <w:rPr>
                <w:rFonts w:hint="eastAsia"/>
                <w:b/>
                <w:bCs/>
              </w:rPr>
              <w:t>序号</w:t>
            </w:r>
          </w:p>
        </w:tc>
        <w:tc>
          <w:tcPr>
            <w:tcW w:w="3149" w:type="dxa"/>
            <w:vAlign w:val="center"/>
          </w:tcPr>
          <w:p>
            <w:pPr>
              <w:rPr>
                <w:b/>
                <w:bCs/>
              </w:rPr>
            </w:pPr>
            <w:r>
              <w:rPr>
                <w:rFonts w:hint="eastAsia"/>
                <w:b/>
                <w:bCs/>
                <w:lang w:eastAsia="zh-CN"/>
              </w:rPr>
              <w:t>邀请招标</w:t>
            </w:r>
            <w:r>
              <w:rPr>
                <w:rFonts w:hint="eastAsia"/>
                <w:b/>
                <w:bCs/>
              </w:rPr>
              <w:t>文件要求</w:t>
            </w:r>
          </w:p>
        </w:tc>
        <w:tc>
          <w:tcPr>
            <w:tcW w:w="3216" w:type="dxa"/>
            <w:vAlign w:val="center"/>
          </w:tcPr>
          <w:p>
            <w:pPr>
              <w:rPr>
                <w:b/>
                <w:bCs/>
              </w:rPr>
            </w:pPr>
            <w:r>
              <w:rPr>
                <w:rFonts w:hint="eastAsia"/>
                <w:b/>
                <w:bCs/>
              </w:rPr>
              <w:t>投标文件应答</w:t>
            </w:r>
          </w:p>
        </w:tc>
        <w:tc>
          <w:tcPr>
            <w:tcW w:w="1444" w:type="dxa"/>
            <w:vAlign w:val="center"/>
          </w:tcPr>
          <w:p>
            <w:pP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09" w:type="dxa"/>
            <w:vAlign w:val="center"/>
          </w:tcPr>
          <w:p/>
        </w:tc>
        <w:tc>
          <w:tcPr>
            <w:tcW w:w="3149" w:type="dxa"/>
            <w:vAlign w:val="center"/>
          </w:tcPr>
          <w:p/>
        </w:tc>
        <w:tc>
          <w:tcPr>
            <w:tcW w:w="3216" w:type="dxa"/>
            <w:vAlign w:val="center"/>
          </w:tcPr>
          <w:p/>
        </w:tc>
        <w:tc>
          <w:tcPr>
            <w:tcW w:w="14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09" w:type="dxa"/>
            <w:vAlign w:val="center"/>
          </w:tcPr>
          <w:p/>
        </w:tc>
        <w:tc>
          <w:tcPr>
            <w:tcW w:w="3149" w:type="dxa"/>
            <w:vAlign w:val="center"/>
          </w:tcPr>
          <w:p/>
        </w:tc>
        <w:tc>
          <w:tcPr>
            <w:tcW w:w="3216" w:type="dxa"/>
            <w:vAlign w:val="center"/>
          </w:tcPr>
          <w:p/>
        </w:tc>
        <w:tc>
          <w:tcPr>
            <w:tcW w:w="14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09" w:type="dxa"/>
            <w:vAlign w:val="center"/>
          </w:tcPr>
          <w:p/>
        </w:tc>
        <w:tc>
          <w:tcPr>
            <w:tcW w:w="3149" w:type="dxa"/>
            <w:vAlign w:val="center"/>
          </w:tcPr>
          <w:p/>
        </w:tc>
        <w:tc>
          <w:tcPr>
            <w:tcW w:w="3216" w:type="dxa"/>
            <w:vAlign w:val="center"/>
          </w:tcPr>
          <w:p/>
        </w:tc>
        <w:tc>
          <w:tcPr>
            <w:tcW w:w="144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509" w:type="dxa"/>
            <w:vAlign w:val="center"/>
          </w:tcPr>
          <w:p/>
        </w:tc>
        <w:tc>
          <w:tcPr>
            <w:tcW w:w="3149" w:type="dxa"/>
            <w:vAlign w:val="center"/>
          </w:tcPr>
          <w:p/>
        </w:tc>
        <w:tc>
          <w:tcPr>
            <w:tcW w:w="3216" w:type="dxa"/>
            <w:vAlign w:val="center"/>
          </w:tcPr>
          <w:p/>
        </w:tc>
        <w:tc>
          <w:tcPr>
            <w:tcW w:w="1444" w:type="dxa"/>
            <w:vAlign w:val="center"/>
          </w:tcPr>
          <w:p/>
        </w:tc>
      </w:tr>
    </w:tbl>
    <w:p/>
    <w:p>
      <w:pPr>
        <w:rPr>
          <w:rFonts w:asciiTheme="minorEastAsia" w:hAnsiTheme="minorEastAsia"/>
          <w:sz w:val="24"/>
          <w:szCs w:val="24"/>
        </w:rPr>
      </w:pPr>
      <w:r>
        <w:rPr>
          <w:rFonts w:hint="eastAsia"/>
          <w:sz w:val="24"/>
          <w:szCs w:val="24"/>
        </w:rPr>
        <w:t>注：</w:t>
      </w:r>
      <w:r>
        <w:rPr>
          <w:rFonts w:hint="eastAsia" w:asciiTheme="minorEastAsia" w:hAnsiTheme="minorEastAsia"/>
          <w:sz w:val="24"/>
          <w:szCs w:val="24"/>
        </w:rPr>
        <w:t>1、供应商必须据实填写，不得虚假应答。</w:t>
      </w:r>
    </w:p>
    <w:p>
      <w:pP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2、若无正负偏离，则在第一行备注栏写完全响应</w:t>
      </w:r>
      <w:r>
        <w:rPr>
          <w:rFonts w:hint="eastAsia" w:asciiTheme="minorEastAsia" w:hAnsiTheme="minorEastAsia"/>
          <w:sz w:val="24"/>
          <w:szCs w:val="24"/>
          <w:lang w:eastAsia="zh-CN"/>
        </w:rPr>
        <w:t>邀请招标</w:t>
      </w:r>
      <w:r>
        <w:rPr>
          <w:rFonts w:hint="eastAsia" w:asciiTheme="minorEastAsia" w:hAnsiTheme="minorEastAsia"/>
          <w:sz w:val="24"/>
          <w:szCs w:val="24"/>
        </w:rPr>
        <w:t>文件要求。</w:t>
      </w:r>
    </w:p>
    <w:p/>
    <w:p>
      <w:pPr>
        <w:rPr>
          <w:sz w:val="24"/>
        </w:rPr>
      </w:pPr>
    </w:p>
    <w:p>
      <w:pPr>
        <w:rPr>
          <w:sz w:val="24"/>
        </w:rPr>
      </w:pPr>
    </w:p>
    <w:p>
      <w:pPr>
        <w:rPr>
          <w:sz w:val="24"/>
        </w:rPr>
      </w:pPr>
    </w:p>
    <w:p>
      <w:pPr>
        <w:adjustRightInd w:val="0"/>
        <w:spacing w:line="400" w:lineRule="exact"/>
        <w:ind w:firstLine="480" w:firstLineChars="200"/>
        <w:jc w:val="left"/>
        <w:rPr>
          <w:bCs/>
          <w:sz w:val="24"/>
        </w:rPr>
      </w:pPr>
      <w:r>
        <w:rPr>
          <w:rFonts w:hint="eastAsia" w:hAnsi="宋体"/>
          <w:bCs/>
          <w:sz w:val="24"/>
          <w:lang w:val="en-US" w:eastAsia="zh-CN"/>
        </w:rPr>
        <w:t>投标</w:t>
      </w:r>
      <w:r>
        <w:rPr>
          <w:rFonts w:hAnsi="宋体"/>
          <w:bCs/>
          <w:sz w:val="24"/>
        </w:rPr>
        <w:t>人名称：</w:t>
      </w:r>
      <w:r>
        <w:rPr>
          <w:bCs/>
          <w:sz w:val="24"/>
        </w:rPr>
        <w:t xml:space="preserve">        </w:t>
      </w:r>
      <w:r>
        <w:rPr>
          <w:rFonts w:hAnsi="宋体"/>
          <w:bCs/>
          <w:sz w:val="24"/>
        </w:rPr>
        <w:t>（盖章）</w:t>
      </w:r>
    </w:p>
    <w:p>
      <w:pPr>
        <w:adjustRightInd w:val="0"/>
        <w:spacing w:line="400" w:lineRule="exact"/>
        <w:ind w:firstLine="480" w:firstLineChars="200"/>
        <w:jc w:val="left"/>
        <w:rPr>
          <w:bCs/>
          <w:sz w:val="24"/>
        </w:rPr>
      </w:pPr>
      <w:r>
        <w:rPr>
          <w:sz w:val="24"/>
        </w:rPr>
        <w:t>法定代表人或授权代表（签字）</w:t>
      </w:r>
      <w:r>
        <w:rPr>
          <w:bCs/>
          <w:sz w:val="24"/>
        </w:rPr>
        <w:t>：</w:t>
      </w:r>
    </w:p>
    <w:p>
      <w:pPr>
        <w:adjustRightInd w:val="0"/>
        <w:spacing w:line="400" w:lineRule="exact"/>
        <w:ind w:firstLine="480" w:firstLineChars="200"/>
        <w:jc w:val="left"/>
        <w:rPr>
          <w:bCs/>
          <w:sz w:val="24"/>
        </w:rPr>
      </w:pPr>
      <w:r>
        <w:rPr>
          <w:bCs/>
          <w:sz w:val="24"/>
        </w:rPr>
        <w:t>日期</w:t>
      </w:r>
      <w:r>
        <w:rPr>
          <w:rFonts w:hint="eastAsia"/>
          <w:bCs/>
          <w:sz w:val="24"/>
        </w:rPr>
        <w:t>：</w:t>
      </w:r>
    </w:p>
    <w:p>
      <w:pPr>
        <w:rPr>
          <w:rFonts w:hAnsi="Calibri" w:cs="Times New Roman"/>
          <w:sz w:val="24"/>
        </w:rPr>
      </w:pPr>
    </w:p>
    <w:p>
      <w:pPr>
        <w:widowControl/>
        <w:jc w:val="left"/>
        <w:rPr>
          <w:rFonts w:ascii="Verdana" w:hAnsi="Verdana" w:eastAsia="宋体" w:cs="Arial"/>
          <w:sz w:val="24"/>
          <w:szCs w:val="24"/>
        </w:rPr>
      </w:pPr>
      <w:r>
        <w:rPr>
          <w:rFonts w:ascii="Verdana" w:hAnsi="Verdana" w:cs="Arial"/>
          <w:sz w:val="24"/>
        </w:rPr>
        <w:br w:type="page"/>
      </w:r>
    </w:p>
    <w:p>
      <w:pPr>
        <w:spacing w:line="260" w:lineRule="exact"/>
        <w:outlineLvl w:val="1"/>
        <w:rPr>
          <w:rFonts w:hint="default" w:ascii="宋体" w:hAnsi="宋体" w:eastAsiaTheme="minorEastAsia"/>
          <w:bCs/>
          <w:sz w:val="24"/>
          <w:lang w:val="en-US" w:eastAsia="zh-CN"/>
        </w:rPr>
      </w:pPr>
      <w:r>
        <w:rPr>
          <w:rFonts w:hint="eastAsia" w:ascii="宋体" w:hAnsi="宋体"/>
          <w:bCs/>
          <w:sz w:val="24"/>
        </w:rPr>
        <w:t>附件</w:t>
      </w:r>
      <w:r>
        <w:rPr>
          <w:rFonts w:ascii="宋体" w:hAnsi="宋体"/>
          <w:bCs/>
          <w:sz w:val="24"/>
        </w:rPr>
        <w:t>1</w:t>
      </w: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其他需提供的相关承诺及证明材料。</w:t>
      </w:r>
    </w:p>
    <w:p>
      <w:pPr>
        <w:pStyle w:val="3"/>
        <w:jc w:val="both"/>
        <w:rPr>
          <w:rFonts w:hint="eastAsia"/>
          <w:sz w:val="32"/>
          <w:szCs w:val="32"/>
        </w:rPr>
      </w:pPr>
    </w:p>
    <w:p>
      <w:pPr>
        <w:pStyle w:val="3"/>
        <w:jc w:val="center"/>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sz w:val="32"/>
          <w:szCs w:val="32"/>
        </w:rPr>
      </w:pPr>
    </w:p>
    <w:p>
      <w:pPr>
        <w:rPr>
          <w:rFonts w:hint="eastAsia"/>
          <w:sz w:val="32"/>
          <w:szCs w:val="32"/>
        </w:rPr>
      </w:pPr>
    </w:p>
    <w:p>
      <w:pPr>
        <w:pStyle w:val="40"/>
        <w:rPr>
          <w:rFonts w:hint="eastAsia"/>
        </w:rPr>
      </w:pPr>
    </w:p>
    <w:p>
      <w:pP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afterLines="5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第七章  开标和定标</w:t>
      </w:r>
    </w:p>
    <w:p>
      <w:pPr>
        <w:pStyle w:val="8"/>
        <w:numPr>
          <w:ilvl w:val="0"/>
          <w:numId w:val="0"/>
        </w:numPr>
        <w:spacing w:line="360" w:lineRule="exact"/>
        <w:rPr>
          <w:rFonts w:hint="default" w:ascii="Times New Roman" w:hAnsi="Times New Roman" w:eastAsia="仿宋_GB2312" w:cs="Times New Roman"/>
          <w:sz w:val="32"/>
          <w:szCs w:val="32"/>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开标</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遂宁市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兴康立实业有限公司在</w:t>
      </w:r>
      <w:r>
        <w:rPr>
          <w:rFonts w:hint="default" w:ascii="Times New Roman" w:hAnsi="Times New Roman" w:eastAsia="仿宋_GB2312" w:cs="Times New Roman"/>
          <w:sz w:val="32"/>
          <w:szCs w:val="32"/>
          <w:lang w:eastAsia="zh-CN"/>
        </w:rPr>
        <w:t>邀请招标</w:t>
      </w:r>
      <w:r>
        <w:rPr>
          <w:rFonts w:hint="default" w:ascii="Times New Roman" w:hAnsi="Times New Roman" w:eastAsia="仿宋_GB2312" w:cs="Times New Roman"/>
          <w:sz w:val="32"/>
          <w:szCs w:val="32"/>
        </w:rPr>
        <w:t>文件规定的时间和地点组织公开开标，采购人、参与供应商须派代表参加并签到以证明其出席。</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开标时，遂宁市兴康立实业有限公司应让参与供应商对其</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文件的密封情况进行检查。经确认无误后，由工作人员将参与人单独递交的</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文件当众拆封，并由唱标人员按照</w:t>
      </w:r>
      <w:r>
        <w:rPr>
          <w:rFonts w:hint="default" w:ascii="Times New Roman" w:hAnsi="Times New Roman" w:eastAsia="仿宋_GB2312" w:cs="Times New Roman"/>
          <w:sz w:val="32"/>
          <w:szCs w:val="32"/>
          <w:lang w:val="en-US" w:eastAsia="zh-CN"/>
        </w:rPr>
        <w:t>邀请</w:t>
      </w:r>
      <w:r>
        <w:rPr>
          <w:rFonts w:hint="default" w:ascii="Times New Roman" w:hAnsi="Times New Roman" w:eastAsia="仿宋_GB2312" w:cs="Times New Roman"/>
          <w:sz w:val="32"/>
          <w:szCs w:val="32"/>
        </w:rPr>
        <w:t>文件规定的内容进行宣读。</w: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所有</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文件唱标完毕，如遂宁市兴康立实业有限公司代表对宣读的</w:t>
      </w:r>
      <w:r>
        <w:rPr>
          <w:rFonts w:hint="default" w:ascii="Times New Roman" w:hAnsi="Times New Roman" w:eastAsia="仿宋_GB2312" w:cs="Times New Roman"/>
          <w:sz w:val="32"/>
          <w:szCs w:val="32"/>
          <w:lang w:val="en-US" w:eastAsia="zh-CN"/>
        </w:rPr>
        <w:t>投标</w:t>
      </w:r>
      <w:r>
        <w:rPr>
          <w:rFonts w:hint="default" w:ascii="Times New Roman" w:hAnsi="Times New Roman" w:eastAsia="仿宋_GB2312" w:cs="Times New Roman"/>
          <w:sz w:val="32"/>
          <w:szCs w:val="32"/>
        </w:rPr>
        <w:t>文件中的内容有异议的，应在获得主持人同意后当场提出。如确实属于唱标人员宣读错误，经现场监督人员核实后，当场予以更正。</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定标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评委会按照综合得分高低标明排列顺序，按得分排名第一名作为本次采购</w:t>
      </w:r>
      <w:r>
        <w:rPr>
          <w:rFonts w:hint="default" w:ascii="Times New Roman" w:hAnsi="Times New Roman" w:eastAsia="仿宋_GB2312" w:cs="Times New Roman"/>
          <w:color w:val="000000"/>
          <w:sz w:val="32"/>
          <w:szCs w:val="32"/>
          <w:lang w:val="en-US" w:eastAsia="zh-CN"/>
        </w:rPr>
        <w:t>服务的</w:t>
      </w:r>
      <w:r>
        <w:rPr>
          <w:rFonts w:hint="default" w:ascii="Times New Roman" w:hAnsi="Times New Roman" w:eastAsia="仿宋_GB2312" w:cs="Times New Roman"/>
          <w:color w:val="000000"/>
          <w:sz w:val="32"/>
          <w:szCs w:val="32"/>
        </w:rPr>
        <w:t>供应商。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三、流标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参加</w:t>
      </w:r>
      <w:r>
        <w:rPr>
          <w:rFonts w:hint="default" w:ascii="Times New Roman" w:hAnsi="Times New Roman" w:eastAsia="仿宋_GB2312" w:cs="Times New Roman"/>
          <w:color w:val="000000"/>
          <w:sz w:val="32"/>
          <w:szCs w:val="32"/>
          <w:lang w:eastAsia="zh-CN"/>
        </w:rPr>
        <w:t>邀请招标</w:t>
      </w:r>
      <w:r>
        <w:rPr>
          <w:rFonts w:hint="default" w:ascii="Times New Roman" w:hAnsi="Times New Roman" w:eastAsia="仿宋_GB2312" w:cs="Times New Roman"/>
          <w:color w:val="000000"/>
          <w:sz w:val="32"/>
          <w:szCs w:val="32"/>
        </w:rPr>
        <w:t>的供应商不足3家，确定为本次</w:t>
      </w:r>
      <w:r>
        <w:rPr>
          <w:rFonts w:hint="default" w:ascii="Times New Roman" w:hAnsi="Times New Roman" w:eastAsia="仿宋_GB2312" w:cs="Times New Roman"/>
          <w:color w:val="000000"/>
          <w:sz w:val="32"/>
          <w:szCs w:val="32"/>
          <w:lang w:eastAsia="zh-CN"/>
        </w:rPr>
        <w:t>邀请招标</w:t>
      </w:r>
      <w:r>
        <w:rPr>
          <w:rFonts w:hint="default" w:ascii="Times New Roman" w:hAnsi="Times New Roman" w:eastAsia="仿宋_GB2312" w:cs="Times New Roman"/>
          <w:color w:val="000000"/>
          <w:sz w:val="32"/>
          <w:szCs w:val="32"/>
        </w:rPr>
        <w:t>流标。参与</w:t>
      </w:r>
      <w:r>
        <w:rPr>
          <w:rFonts w:hint="default" w:ascii="Times New Roman" w:hAnsi="Times New Roman" w:eastAsia="仿宋_GB2312" w:cs="Times New Roman"/>
          <w:color w:val="000000"/>
          <w:sz w:val="32"/>
          <w:szCs w:val="32"/>
          <w:lang w:eastAsia="zh-CN"/>
        </w:rPr>
        <w:t>邀请招标</w:t>
      </w:r>
      <w:r>
        <w:rPr>
          <w:rFonts w:hint="default" w:ascii="Times New Roman" w:hAnsi="Times New Roman" w:eastAsia="仿宋_GB2312" w:cs="Times New Roman"/>
          <w:color w:val="000000"/>
          <w:sz w:val="32"/>
          <w:szCs w:val="32"/>
        </w:rPr>
        <w:t>，但作为无效标处理的供应商依然计为参加</w:t>
      </w:r>
      <w:r>
        <w:rPr>
          <w:rFonts w:hint="default" w:ascii="Times New Roman" w:hAnsi="Times New Roman" w:eastAsia="仿宋_GB2312" w:cs="Times New Roman"/>
          <w:color w:val="000000"/>
          <w:sz w:val="32"/>
          <w:szCs w:val="32"/>
          <w:lang w:eastAsia="zh-CN"/>
        </w:rPr>
        <w:t>邀请招标</w:t>
      </w:r>
      <w:r>
        <w:rPr>
          <w:rFonts w:hint="default" w:ascii="Times New Roman" w:hAnsi="Times New Roman" w:eastAsia="仿宋_GB2312" w:cs="Times New Roman"/>
          <w:color w:val="000000"/>
          <w:sz w:val="32"/>
          <w:szCs w:val="32"/>
        </w:rPr>
        <w:t>的供应商。</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ì.">
    <w:altName w:val="黑体"/>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6A21A"/>
    <w:multiLevelType w:val="singleLevel"/>
    <w:tmpl w:val="88E6A21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5OGE0ZjU5M2FhMWFmYzdjNzFhM2Q2YjUxZWJiMjEifQ=="/>
  </w:docVars>
  <w:rsids>
    <w:rsidRoot w:val="00E86DA6"/>
    <w:rsid w:val="000046A1"/>
    <w:rsid w:val="00010362"/>
    <w:rsid w:val="000124F6"/>
    <w:rsid w:val="00016000"/>
    <w:rsid w:val="00017D36"/>
    <w:rsid w:val="000230F6"/>
    <w:rsid w:val="000326D2"/>
    <w:rsid w:val="000406CC"/>
    <w:rsid w:val="00040B9C"/>
    <w:rsid w:val="000A2F45"/>
    <w:rsid w:val="000B4E55"/>
    <w:rsid w:val="000B65C4"/>
    <w:rsid w:val="000B71DD"/>
    <w:rsid w:val="000C3002"/>
    <w:rsid w:val="000C38E1"/>
    <w:rsid w:val="000C759E"/>
    <w:rsid w:val="000E2750"/>
    <w:rsid w:val="000F27E1"/>
    <w:rsid w:val="00106CA5"/>
    <w:rsid w:val="00107CBF"/>
    <w:rsid w:val="00110B6D"/>
    <w:rsid w:val="001129C5"/>
    <w:rsid w:val="00145B62"/>
    <w:rsid w:val="0015092C"/>
    <w:rsid w:val="001573DB"/>
    <w:rsid w:val="0016097C"/>
    <w:rsid w:val="00161812"/>
    <w:rsid w:val="0016456E"/>
    <w:rsid w:val="00172724"/>
    <w:rsid w:val="00176207"/>
    <w:rsid w:val="001963BF"/>
    <w:rsid w:val="001A3A8C"/>
    <w:rsid w:val="001C5F4E"/>
    <w:rsid w:val="001F50AA"/>
    <w:rsid w:val="002072D3"/>
    <w:rsid w:val="002106C5"/>
    <w:rsid w:val="00225C4F"/>
    <w:rsid w:val="00232229"/>
    <w:rsid w:val="00235261"/>
    <w:rsid w:val="0023534F"/>
    <w:rsid w:val="0023542E"/>
    <w:rsid w:val="00236CCE"/>
    <w:rsid w:val="002402D5"/>
    <w:rsid w:val="00240C28"/>
    <w:rsid w:val="002575AB"/>
    <w:rsid w:val="00257CD3"/>
    <w:rsid w:val="0026271E"/>
    <w:rsid w:val="002627E5"/>
    <w:rsid w:val="00285ACF"/>
    <w:rsid w:val="00285E8F"/>
    <w:rsid w:val="00294292"/>
    <w:rsid w:val="002962DD"/>
    <w:rsid w:val="002A3501"/>
    <w:rsid w:val="002A3954"/>
    <w:rsid w:val="002A4579"/>
    <w:rsid w:val="002B154C"/>
    <w:rsid w:val="002B1B7D"/>
    <w:rsid w:val="002D7F42"/>
    <w:rsid w:val="002E2EC8"/>
    <w:rsid w:val="002F706B"/>
    <w:rsid w:val="00311BD6"/>
    <w:rsid w:val="00312D54"/>
    <w:rsid w:val="00325E14"/>
    <w:rsid w:val="00327F65"/>
    <w:rsid w:val="003345C3"/>
    <w:rsid w:val="003349A3"/>
    <w:rsid w:val="00340564"/>
    <w:rsid w:val="003448AF"/>
    <w:rsid w:val="00376C70"/>
    <w:rsid w:val="00384E34"/>
    <w:rsid w:val="003859BE"/>
    <w:rsid w:val="003D166A"/>
    <w:rsid w:val="003D741B"/>
    <w:rsid w:val="003D76A9"/>
    <w:rsid w:val="003E5767"/>
    <w:rsid w:val="003F095F"/>
    <w:rsid w:val="003F2E79"/>
    <w:rsid w:val="00407C9B"/>
    <w:rsid w:val="0041198F"/>
    <w:rsid w:val="004169AF"/>
    <w:rsid w:val="00421C3C"/>
    <w:rsid w:val="0042281C"/>
    <w:rsid w:val="00423D21"/>
    <w:rsid w:val="00436FAB"/>
    <w:rsid w:val="004405BE"/>
    <w:rsid w:val="0044535B"/>
    <w:rsid w:val="00445ED0"/>
    <w:rsid w:val="004466EC"/>
    <w:rsid w:val="00462482"/>
    <w:rsid w:val="0047112E"/>
    <w:rsid w:val="004740CF"/>
    <w:rsid w:val="004800F3"/>
    <w:rsid w:val="004829C8"/>
    <w:rsid w:val="00485E9C"/>
    <w:rsid w:val="00492D58"/>
    <w:rsid w:val="00495D4D"/>
    <w:rsid w:val="004A3487"/>
    <w:rsid w:val="004A6AD5"/>
    <w:rsid w:val="004B0FF5"/>
    <w:rsid w:val="004B1F3F"/>
    <w:rsid w:val="004C3936"/>
    <w:rsid w:val="004C432A"/>
    <w:rsid w:val="004E23ED"/>
    <w:rsid w:val="004E7846"/>
    <w:rsid w:val="004F1249"/>
    <w:rsid w:val="004F6F36"/>
    <w:rsid w:val="004F7685"/>
    <w:rsid w:val="00503ED7"/>
    <w:rsid w:val="00514C2E"/>
    <w:rsid w:val="00520B22"/>
    <w:rsid w:val="00523B30"/>
    <w:rsid w:val="00536E64"/>
    <w:rsid w:val="00545B5E"/>
    <w:rsid w:val="00546B37"/>
    <w:rsid w:val="00546D30"/>
    <w:rsid w:val="00557F51"/>
    <w:rsid w:val="00563845"/>
    <w:rsid w:val="00586996"/>
    <w:rsid w:val="00591DCB"/>
    <w:rsid w:val="005A10EE"/>
    <w:rsid w:val="005A20BD"/>
    <w:rsid w:val="005B6AD3"/>
    <w:rsid w:val="005D3D08"/>
    <w:rsid w:val="005E30CC"/>
    <w:rsid w:val="005E346A"/>
    <w:rsid w:val="005E68B1"/>
    <w:rsid w:val="005E7126"/>
    <w:rsid w:val="0060674C"/>
    <w:rsid w:val="00614834"/>
    <w:rsid w:val="00620B3F"/>
    <w:rsid w:val="00631065"/>
    <w:rsid w:val="006341F5"/>
    <w:rsid w:val="0065426A"/>
    <w:rsid w:val="0065693C"/>
    <w:rsid w:val="00664E83"/>
    <w:rsid w:val="006664DD"/>
    <w:rsid w:val="00677106"/>
    <w:rsid w:val="006A5A87"/>
    <w:rsid w:val="006B770A"/>
    <w:rsid w:val="006C7D7E"/>
    <w:rsid w:val="006D75E7"/>
    <w:rsid w:val="006E0672"/>
    <w:rsid w:val="006E7B32"/>
    <w:rsid w:val="00701F6C"/>
    <w:rsid w:val="007157DA"/>
    <w:rsid w:val="007175C5"/>
    <w:rsid w:val="00721B63"/>
    <w:rsid w:val="00725E2D"/>
    <w:rsid w:val="00726C7A"/>
    <w:rsid w:val="00735EAE"/>
    <w:rsid w:val="00740B0B"/>
    <w:rsid w:val="00756F82"/>
    <w:rsid w:val="007571F9"/>
    <w:rsid w:val="007843DB"/>
    <w:rsid w:val="007863E3"/>
    <w:rsid w:val="00791FBF"/>
    <w:rsid w:val="007942DD"/>
    <w:rsid w:val="007A2DF8"/>
    <w:rsid w:val="007A6601"/>
    <w:rsid w:val="007A6649"/>
    <w:rsid w:val="007A6B90"/>
    <w:rsid w:val="007B4C84"/>
    <w:rsid w:val="007C28D7"/>
    <w:rsid w:val="007E0E03"/>
    <w:rsid w:val="007E51A3"/>
    <w:rsid w:val="007E762E"/>
    <w:rsid w:val="007F2A9B"/>
    <w:rsid w:val="007F534E"/>
    <w:rsid w:val="007F6CCB"/>
    <w:rsid w:val="00804CDC"/>
    <w:rsid w:val="0080513A"/>
    <w:rsid w:val="00806A0F"/>
    <w:rsid w:val="0080777B"/>
    <w:rsid w:val="008123F8"/>
    <w:rsid w:val="00820242"/>
    <w:rsid w:val="008206C6"/>
    <w:rsid w:val="00822404"/>
    <w:rsid w:val="008252B6"/>
    <w:rsid w:val="008353B2"/>
    <w:rsid w:val="008465A5"/>
    <w:rsid w:val="00860D44"/>
    <w:rsid w:val="00863CED"/>
    <w:rsid w:val="0087155B"/>
    <w:rsid w:val="00877F24"/>
    <w:rsid w:val="008811CB"/>
    <w:rsid w:val="00885C61"/>
    <w:rsid w:val="00887480"/>
    <w:rsid w:val="00892862"/>
    <w:rsid w:val="008971BC"/>
    <w:rsid w:val="00897514"/>
    <w:rsid w:val="00897C30"/>
    <w:rsid w:val="008A4C34"/>
    <w:rsid w:val="008A680D"/>
    <w:rsid w:val="008B2FEA"/>
    <w:rsid w:val="008D6914"/>
    <w:rsid w:val="008D7C0D"/>
    <w:rsid w:val="008E07A9"/>
    <w:rsid w:val="008E4E4B"/>
    <w:rsid w:val="008F4097"/>
    <w:rsid w:val="008F7554"/>
    <w:rsid w:val="00906FDC"/>
    <w:rsid w:val="009114A2"/>
    <w:rsid w:val="00913656"/>
    <w:rsid w:val="009136E8"/>
    <w:rsid w:val="00913FB9"/>
    <w:rsid w:val="009151EB"/>
    <w:rsid w:val="0091682C"/>
    <w:rsid w:val="00925713"/>
    <w:rsid w:val="00931429"/>
    <w:rsid w:val="00932113"/>
    <w:rsid w:val="009333BC"/>
    <w:rsid w:val="009338E3"/>
    <w:rsid w:val="0094463E"/>
    <w:rsid w:val="0096304F"/>
    <w:rsid w:val="009661CB"/>
    <w:rsid w:val="009776D6"/>
    <w:rsid w:val="0098251F"/>
    <w:rsid w:val="00994D12"/>
    <w:rsid w:val="009A19CB"/>
    <w:rsid w:val="009A2274"/>
    <w:rsid w:val="009A5659"/>
    <w:rsid w:val="009B28A6"/>
    <w:rsid w:val="009B52A5"/>
    <w:rsid w:val="009C7579"/>
    <w:rsid w:val="009D00FD"/>
    <w:rsid w:val="009D1EE2"/>
    <w:rsid w:val="009D3BF5"/>
    <w:rsid w:val="009F2CDB"/>
    <w:rsid w:val="009F7052"/>
    <w:rsid w:val="009F7ED2"/>
    <w:rsid w:val="00A007D0"/>
    <w:rsid w:val="00A11A0F"/>
    <w:rsid w:val="00A2630B"/>
    <w:rsid w:val="00A44D83"/>
    <w:rsid w:val="00A46933"/>
    <w:rsid w:val="00A515A1"/>
    <w:rsid w:val="00A52A69"/>
    <w:rsid w:val="00A626B7"/>
    <w:rsid w:val="00A62D37"/>
    <w:rsid w:val="00A679AD"/>
    <w:rsid w:val="00A72932"/>
    <w:rsid w:val="00A7405B"/>
    <w:rsid w:val="00A76932"/>
    <w:rsid w:val="00A81D20"/>
    <w:rsid w:val="00A84DBB"/>
    <w:rsid w:val="00A861CA"/>
    <w:rsid w:val="00A96B15"/>
    <w:rsid w:val="00A97BCB"/>
    <w:rsid w:val="00AA20CE"/>
    <w:rsid w:val="00AB0262"/>
    <w:rsid w:val="00AC6F8C"/>
    <w:rsid w:val="00AC702B"/>
    <w:rsid w:val="00AD0A28"/>
    <w:rsid w:val="00AD5137"/>
    <w:rsid w:val="00AE68F6"/>
    <w:rsid w:val="00AF418C"/>
    <w:rsid w:val="00B1104F"/>
    <w:rsid w:val="00B112CD"/>
    <w:rsid w:val="00B13E8E"/>
    <w:rsid w:val="00B15B75"/>
    <w:rsid w:val="00B16672"/>
    <w:rsid w:val="00B21858"/>
    <w:rsid w:val="00B22F78"/>
    <w:rsid w:val="00B354A6"/>
    <w:rsid w:val="00B44808"/>
    <w:rsid w:val="00B60120"/>
    <w:rsid w:val="00B632F8"/>
    <w:rsid w:val="00B72961"/>
    <w:rsid w:val="00B73C7A"/>
    <w:rsid w:val="00B74C33"/>
    <w:rsid w:val="00B81454"/>
    <w:rsid w:val="00B94970"/>
    <w:rsid w:val="00BA15C1"/>
    <w:rsid w:val="00BA1909"/>
    <w:rsid w:val="00BB0D0C"/>
    <w:rsid w:val="00BC2F6F"/>
    <w:rsid w:val="00BF4ABD"/>
    <w:rsid w:val="00C0374C"/>
    <w:rsid w:val="00C14EAA"/>
    <w:rsid w:val="00C2478F"/>
    <w:rsid w:val="00C37B07"/>
    <w:rsid w:val="00C55633"/>
    <w:rsid w:val="00C6696D"/>
    <w:rsid w:val="00C70F68"/>
    <w:rsid w:val="00C72ADA"/>
    <w:rsid w:val="00C91DFC"/>
    <w:rsid w:val="00CA5108"/>
    <w:rsid w:val="00CB04BC"/>
    <w:rsid w:val="00CB480C"/>
    <w:rsid w:val="00CC24C9"/>
    <w:rsid w:val="00CD1418"/>
    <w:rsid w:val="00CF1D69"/>
    <w:rsid w:val="00CF4953"/>
    <w:rsid w:val="00CF70A2"/>
    <w:rsid w:val="00D0412B"/>
    <w:rsid w:val="00D05ACB"/>
    <w:rsid w:val="00D11532"/>
    <w:rsid w:val="00D17BE8"/>
    <w:rsid w:val="00D2795E"/>
    <w:rsid w:val="00D30C97"/>
    <w:rsid w:val="00D331A3"/>
    <w:rsid w:val="00D42050"/>
    <w:rsid w:val="00D53D80"/>
    <w:rsid w:val="00D63584"/>
    <w:rsid w:val="00D64539"/>
    <w:rsid w:val="00D76D46"/>
    <w:rsid w:val="00D809A7"/>
    <w:rsid w:val="00D86FC4"/>
    <w:rsid w:val="00D87FFD"/>
    <w:rsid w:val="00DA0F6E"/>
    <w:rsid w:val="00DB1299"/>
    <w:rsid w:val="00DB2CF4"/>
    <w:rsid w:val="00DC1BB1"/>
    <w:rsid w:val="00DC1D94"/>
    <w:rsid w:val="00DD26F9"/>
    <w:rsid w:val="00DD2B20"/>
    <w:rsid w:val="00DD2C93"/>
    <w:rsid w:val="00DD5D6E"/>
    <w:rsid w:val="00DE661B"/>
    <w:rsid w:val="00DE7EF6"/>
    <w:rsid w:val="00E0068F"/>
    <w:rsid w:val="00E017A2"/>
    <w:rsid w:val="00E03ADC"/>
    <w:rsid w:val="00E17036"/>
    <w:rsid w:val="00E2219C"/>
    <w:rsid w:val="00E2282C"/>
    <w:rsid w:val="00E23515"/>
    <w:rsid w:val="00E23C07"/>
    <w:rsid w:val="00E3117B"/>
    <w:rsid w:val="00E33AC3"/>
    <w:rsid w:val="00E43FF0"/>
    <w:rsid w:val="00E550DE"/>
    <w:rsid w:val="00E62265"/>
    <w:rsid w:val="00E724D8"/>
    <w:rsid w:val="00E86DA6"/>
    <w:rsid w:val="00EA13B3"/>
    <w:rsid w:val="00EA1694"/>
    <w:rsid w:val="00EA5443"/>
    <w:rsid w:val="00EA56AF"/>
    <w:rsid w:val="00EA6951"/>
    <w:rsid w:val="00EB09FC"/>
    <w:rsid w:val="00EC4FE2"/>
    <w:rsid w:val="00EC5074"/>
    <w:rsid w:val="00EC55E8"/>
    <w:rsid w:val="00ED3EBC"/>
    <w:rsid w:val="00ED752E"/>
    <w:rsid w:val="00EE56B7"/>
    <w:rsid w:val="00EF5CF5"/>
    <w:rsid w:val="00EF76DC"/>
    <w:rsid w:val="00F06661"/>
    <w:rsid w:val="00F26F4A"/>
    <w:rsid w:val="00F338D6"/>
    <w:rsid w:val="00F35DF5"/>
    <w:rsid w:val="00F44B3E"/>
    <w:rsid w:val="00F50212"/>
    <w:rsid w:val="00F52004"/>
    <w:rsid w:val="00F60339"/>
    <w:rsid w:val="00F61A44"/>
    <w:rsid w:val="00F70FAD"/>
    <w:rsid w:val="00F95BFD"/>
    <w:rsid w:val="00F97F01"/>
    <w:rsid w:val="00FA0B4F"/>
    <w:rsid w:val="00FA290B"/>
    <w:rsid w:val="00FB1FF1"/>
    <w:rsid w:val="00FC69AC"/>
    <w:rsid w:val="00FD2043"/>
    <w:rsid w:val="00FD7EDF"/>
    <w:rsid w:val="00FE013A"/>
    <w:rsid w:val="00FE4C9A"/>
    <w:rsid w:val="00FF7DC1"/>
    <w:rsid w:val="02906254"/>
    <w:rsid w:val="02EB4F54"/>
    <w:rsid w:val="03881A55"/>
    <w:rsid w:val="064775AC"/>
    <w:rsid w:val="06A94207"/>
    <w:rsid w:val="06CC7629"/>
    <w:rsid w:val="085F7AA2"/>
    <w:rsid w:val="092B6D28"/>
    <w:rsid w:val="0C5443EF"/>
    <w:rsid w:val="0CD847D5"/>
    <w:rsid w:val="11623B09"/>
    <w:rsid w:val="116E75A7"/>
    <w:rsid w:val="1B2C5DD7"/>
    <w:rsid w:val="1DF55471"/>
    <w:rsid w:val="1EDC2F00"/>
    <w:rsid w:val="20831A0C"/>
    <w:rsid w:val="21ED553C"/>
    <w:rsid w:val="240055F7"/>
    <w:rsid w:val="27611DD9"/>
    <w:rsid w:val="27CE7A10"/>
    <w:rsid w:val="2A6A5376"/>
    <w:rsid w:val="2C892158"/>
    <w:rsid w:val="2F8E4F27"/>
    <w:rsid w:val="2FE979F6"/>
    <w:rsid w:val="30B070C7"/>
    <w:rsid w:val="34F56BF8"/>
    <w:rsid w:val="359A6C78"/>
    <w:rsid w:val="3ABE23E0"/>
    <w:rsid w:val="3B54561F"/>
    <w:rsid w:val="3B9C3C56"/>
    <w:rsid w:val="3EC139D3"/>
    <w:rsid w:val="3F8E4289"/>
    <w:rsid w:val="48827F5A"/>
    <w:rsid w:val="4A6D632A"/>
    <w:rsid w:val="4AB12536"/>
    <w:rsid w:val="4C8F3363"/>
    <w:rsid w:val="4D307234"/>
    <w:rsid w:val="4DE02CE2"/>
    <w:rsid w:val="4E0B187F"/>
    <w:rsid w:val="508A272B"/>
    <w:rsid w:val="51EF185E"/>
    <w:rsid w:val="54B55930"/>
    <w:rsid w:val="557F623A"/>
    <w:rsid w:val="58515426"/>
    <w:rsid w:val="5AB9646C"/>
    <w:rsid w:val="5DCD27BE"/>
    <w:rsid w:val="5F1073D0"/>
    <w:rsid w:val="627832DC"/>
    <w:rsid w:val="629E7A04"/>
    <w:rsid w:val="62F132CF"/>
    <w:rsid w:val="63D00A02"/>
    <w:rsid w:val="66AC1084"/>
    <w:rsid w:val="69B62356"/>
    <w:rsid w:val="6B3422EC"/>
    <w:rsid w:val="6B934947"/>
    <w:rsid w:val="6B9C330C"/>
    <w:rsid w:val="6E7C7F30"/>
    <w:rsid w:val="70F35A51"/>
    <w:rsid w:val="737D21D1"/>
    <w:rsid w:val="7A6F2462"/>
    <w:rsid w:val="7A9E796F"/>
    <w:rsid w:val="7B7076A9"/>
    <w:rsid w:val="7E876C0A"/>
    <w:rsid w:val="7F1E2202"/>
    <w:rsid w:val="7FC543CA"/>
    <w:rsid w:val="7FF74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1"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qFormat/>
    <w:uiPriority w:val="1"/>
    <w:pPr>
      <w:keepNext/>
      <w:keepLines/>
      <w:spacing w:before="340" w:after="330" w:line="578" w:lineRule="auto"/>
      <w:outlineLvl w:val="0"/>
    </w:pPr>
    <w:rPr>
      <w:rFonts w:eastAsia="宋体"/>
      <w:b/>
      <w:bCs/>
      <w:kern w:val="44"/>
      <w:sz w:val="30"/>
      <w:szCs w:val="44"/>
    </w:rPr>
  </w:style>
  <w:style w:type="paragraph" w:styleId="4">
    <w:name w:val="heading 2"/>
    <w:basedOn w:val="1"/>
    <w:next w:val="1"/>
    <w:link w:val="20"/>
    <w:qFormat/>
    <w:uiPriority w:val="1"/>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21"/>
    <w:unhideWhenUsed/>
    <w:qFormat/>
    <w:uiPriority w:val="1"/>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link w:val="3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unhideWhenUsed/>
    <w:qFormat/>
    <w:uiPriority w:val="1"/>
    <w:pPr>
      <w:spacing w:after="120"/>
    </w:pPr>
  </w:style>
  <w:style w:type="paragraph" w:styleId="8">
    <w:name w:val="Normal Indent"/>
    <w:basedOn w:val="1"/>
    <w:link w:val="22"/>
    <w:qFormat/>
    <w:uiPriority w:val="0"/>
    <w:pPr>
      <w:ind w:firstLine="200" w:firstLineChars="200"/>
    </w:pPr>
    <w:rPr>
      <w:rFonts w:ascii="Times New Roman" w:hAnsi="Times New Roman" w:eastAsia="宋体" w:cs="Times New Roman"/>
      <w:szCs w:val="24"/>
    </w:rPr>
  </w:style>
  <w:style w:type="paragraph" w:styleId="9">
    <w:name w:val="Plain Text"/>
    <w:basedOn w:val="1"/>
    <w:link w:val="24"/>
    <w:qFormat/>
    <w:uiPriority w:val="0"/>
    <w:rPr>
      <w:rFonts w:ascii="宋体" w:hAnsi="Courier New" w:eastAsia="宋体" w:cs="Times New Roman"/>
      <w:szCs w:val="20"/>
    </w:rPr>
  </w:style>
  <w:style w:type="paragraph" w:styleId="10">
    <w:name w:val="Body Text Indent 2"/>
    <w:basedOn w:val="1"/>
    <w:link w:val="25"/>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26"/>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2"/>
    <w:link w:val="36"/>
    <w:qFormat/>
    <w:uiPriority w:val="0"/>
    <w:pPr>
      <w:ind w:firstLine="420" w:firstLineChars="100"/>
    </w:pPr>
    <w:rPr>
      <w:rFonts w:ascii="Times New Roman" w:hAnsi="Times New Roman" w:eastAsia="宋体" w:cs="Times New Roman"/>
      <w:szCs w:val="24"/>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Emphasis"/>
    <w:qFormat/>
    <w:uiPriority w:val="0"/>
    <w:rPr>
      <w:i/>
      <w:iCs/>
    </w:rPr>
  </w:style>
  <w:style w:type="character" w:customStyle="1" w:styleId="19">
    <w:name w:val="标题 1 字符"/>
    <w:basedOn w:val="17"/>
    <w:link w:val="3"/>
    <w:qFormat/>
    <w:uiPriority w:val="9"/>
    <w:rPr>
      <w:rFonts w:asciiTheme="minorHAnsi" w:hAnsiTheme="minorHAnsi" w:cstheme="minorBidi"/>
      <w:b/>
      <w:bCs/>
      <w:kern w:val="44"/>
      <w:sz w:val="30"/>
      <w:szCs w:val="44"/>
    </w:rPr>
  </w:style>
  <w:style w:type="character" w:customStyle="1" w:styleId="20">
    <w:name w:val="标题 2 字符"/>
    <w:basedOn w:val="17"/>
    <w:link w:val="4"/>
    <w:qFormat/>
    <w:uiPriority w:val="0"/>
    <w:rPr>
      <w:rFonts w:ascii="Arial" w:hAnsi="Arial" w:eastAsia="黑体" w:cs="Times New Roman"/>
      <w:b/>
      <w:bCs/>
      <w:sz w:val="32"/>
      <w:szCs w:val="32"/>
    </w:rPr>
  </w:style>
  <w:style w:type="character" w:customStyle="1" w:styleId="21">
    <w:name w:val="标题 3 字符"/>
    <w:basedOn w:val="17"/>
    <w:link w:val="5"/>
    <w:qFormat/>
    <w:uiPriority w:val="9"/>
    <w:rPr>
      <w:b/>
      <w:bCs/>
      <w:sz w:val="32"/>
      <w:szCs w:val="32"/>
    </w:rPr>
  </w:style>
  <w:style w:type="character" w:customStyle="1" w:styleId="22">
    <w:name w:val="正文缩进 字符"/>
    <w:link w:val="8"/>
    <w:qFormat/>
    <w:uiPriority w:val="0"/>
    <w:rPr>
      <w:rFonts w:ascii="Times New Roman" w:hAnsi="Times New Roman" w:eastAsia="宋体" w:cs="Times New Roman"/>
      <w:szCs w:val="24"/>
    </w:rPr>
  </w:style>
  <w:style w:type="character" w:customStyle="1" w:styleId="23">
    <w:name w:val="正文文本 字符"/>
    <w:basedOn w:val="17"/>
    <w:link w:val="2"/>
    <w:qFormat/>
    <w:uiPriority w:val="99"/>
  </w:style>
  <w:style w:type="character" w:customStyle="1" w:styleId="24">
    <w:name w:val="纯文本 字符"/>
    <w:link w:val="9"/>
    <w:qFormat/>
    <w:uiPriority w:val="0"/>
    <w:rPr>
      <w:rFonts w:ascii="宋体" w:hAnsi="Courier New" w:eastAsia="宋体" w:cs="Times New Roman"/>
      <w:szCs w:val="20"/>
    </w:rPr>
  </w:style>
  <w:style w:type="character" w:customStyle="1" w:styleId="25">
    <w:name w:val="正文文本缩进 2 字符"/>
    <w:basedOn w:val="17"/>
    <w:link w:val="10"/>
    <w:qFormat/>
    <w:uiPriority w:val="0"/>
    <w:rPr>
      <w:rFonts w:ascii="Times New Roman" w:hAnsi="Times New Roman" w:eastAsia="宋体" w:cs="Times New Roman"/>
      <w:szCs w:val="24"/>
    </w:rPr>
  </w:style>
  <w:style w:type="character" w:customStyle="1" w:styleId="26">
    <w:name w:val="批注框文本 字符"/>
    <w:basedOn w:val="17"/>
    <w:link w:val="11"/>
    <w:semiHidden/>
    <w:qFormat/>
    <w:uiPriority w:val="99"/>
    <w:rPr>
      <w:sz w:val="18"/>
      <w:szCs w:val="18"/>
    </w:rPr>
  </w:style>
  <w:style w:type="character" w:customStyle="1" w:styleId="27">
    <w:name w:val="页脚 字符"/>
    <w:basedOn w:val="17"/>
    <w:link w:val="12"/>
    <w:qFormat/>
    <w:uiPriority w:val="99"/>
    <w:rPr>
      <w:sz w:val="18"/>
      <w:szCs w:val="18"/>
    </w:rPr>
  </w:style>
  <w:style w:type="character" w:customStyle="1" w:styleId="28">
    <w:name w:val="页眉 字符"/>
    <w:basedOn w:val="17"/>
    <w:link w:val="13"/>
    <w:qFormat/>
    <w:uiPriority w:val="99"/>
    <w:rPr>
      <w:sz w:val="18"/>
      <w:szCs w:val="18"/>
    </w:rPr>
  </w:style>
  <w:style w:type="paragraph" w:customStyle="1" w:styleId="2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1">
    <w:name w:val="List Paragraph"/>
    <w:basedOn w:val="1"/>
    <w:qFormat/>
    <w:uiPriority w:val="1"/>
    <w:pPr>
      <w:ind w:firstLine="420" w:firstLineChars="200"/>
    </w:pPr>
  </w:style>
  <w:style w:type="character" w:customStyle="1" w:styleId="32">
    <w:name w:val="纯文本 Char"/>
    <w:basedOn w:val="17"/>
    <w:semiHidden/>
    <w:qFormat/>
    <w:uiPriority w:val="99"/>
    <w:rPr>
      <w:rFonts w:ascii="宋体" w:hAnsi="Courier New" w:eastAsia="宋体" w:cs="Courier New"/>
      <w:szCs w:val="21"/>
    </w:rPr>
  </w:style>
  <w:style w:type="paragraph" w:customStyle="1" w:styleId="33">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table" w:customStyle="1" w:styleId="34">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5">
    <w:name w:val="Table Paragraph"/>
    <w:basedOn w:val="1"/>
    <w:qFormat/>
    <w:uiPriority w:val="1"/>
    <w:pPr>
      <w:jc w:val="left"/>
    </w:pPr>
    <w:rPr>
      <w:kern w:val="0"/>
      <w:sz w:val="22"/>
      <w:lang w:eastAsia="en-US"/>
    </w:rPr>
  </w:style>
  <w:style w:type="character" w:customStyle="1" w:styleId="36">
    <w:name w:val="正文文本首行缩进 字符"/>
    <w:basedOn w:val="23"/>
    <w:link w:val="14"/>
    <w:qFormat/>
    <w:uiPriority w:val="0"/>
    <w:rPr>
      <w:kern w:val="2"/>
      <w:sz w:val="21"/>
      <w:szCs w:val="24"/>
    </w:rPr>
  </w:style>
  <w:style w:type="character" w:customStyle="1" w:styleId="37">
    <w:name w:val="标题 6 字符"/>
    <w:basedOn w:val="17"/>
    <w:link w:val="7"/>
    <w:semiHidden/>
    <w:qFormat/>
    <w:uiPriority w:val="9"/>
    <w:rPr>
      <w:rFonts w:asciiTheme="majorHAnsi" w:hAnsiTheme="majorHAnsi" w:eastAsiaTheme="majorEastAsia" w:cstheme="majorBidi"/>
      <w:b/>
      <w:bCs/>
      <w:kern w:val="2"/>
      <w:sz w:val="24"/>
      <w:szCs w:val="24"/>
    </w:rPr>
  </w:style>
  <w:style w:type="character" w:customStyle="1" w:styleId="38">
    <w:name w:val="标题 4 字符"/>
    <w:basedOn w:val="17"/>
    <w:link w:val="6"/>
    <w:semiHidden/>
    <w:qFormat/>
    <w:uiPriority w:val="9"/>
    <w:rPr>
      <w:rFonts w:asciiTheme="majorHAnsi" w:hAnsiTheme="majorHAnsi" w:eastAsiaTheme="majorEastAsia" w:cstheme="majorBidi"/>
      <w:b/>
      <w:bCs/>
      <w:kern w:val="2"/>
      <w:sz w:val="28"/>
      <w:szCs w:val="28"/>
    </w:rPr>
  </w:style>
  <w:style w:type="character" w:customStyle="1" w:styleId="39">
    <w:name w:val="font01"/>
    <w:basedOn w:val="17"/>
    <w:qFormat/>
    <w:uiPriority w:val="0"/>
    <w:rPr>
      <w:rFonts w:hint="eastAsia" w:ascii="宋体" w:hAnsi="宋体" w:eastAsia="宋体" w:cs="宋体"/>
      <w:color w:val="000000"/>
      <w:sz w:val="20"/>
      <w:szCs w:val="20"/>
      <w:u w:val="none"/>
    </w:rPr>
  </w:style>
  <w:style w:type="paragraph" w:customStyle="1" w:styleId="40">
    <w:name w:val="章标题"/>
    <w:basedOn w:val="1"/>
    <w:next w:val="1"/>
    <w:qFormat/>
    <w:uiPriority w:val="0"/>
    <w:pPr>
      <w:widowControl/>
      <w:spacing w:line="323" w:lineRule="atLeast"/>
      <w:ind w:right="-120"/>
      <w:jc w:val="center"/>
      <w:textAlignment w:val="baseline"/>
    </w:pPr>
    <w:rPr>
      <w:color w:val="FF0000"/>
      <w:kern w:val="0"/>
      <w:sz w:val="18"/>
      <w:szCs w:val="18"/>
    </w:rPr>
  </w:style>
  <w:style w:type="character" w:customStyle="1" w:styleId="41">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7518</Words>
  <Characters>7881</Characters>
  <Lines>10</Lines>
  <Paragraphs>16</Paragraphs>
  <TotalTime>0</TotalTime>
  <ScaleCrop>false</ScaleCrop>
  <LinksUpToDate>false</LinksUpToDate>
  <CharactersWithSpaces>8328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2022-04-07T01:07:00Z</dcterms:created>
  <dc:creator>张为_遂宁</dc:creator>
  <cp:lastModifiedBy>The end</cp:lastModifiedBy>
  <cp:lastPrinted>2022-07-04T02:47:00Z</cp:lastPrinted>
  <dcterms:modified xsi:type="dcterms:W3CDTF">2022-07-04T09:11:43Z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DF98A6F388524BD7AA11AC1FCCE44FE4</vt:lpwstr>
  </property>
</Properties>
</file>